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09" w:type="dxa"/>
        <w:tblLayout w:type="fixed"/>
        <w:tblLook w:val="0000"/>
      </w:tblPr>
      <w:tblGrid>
        <w:gridCol w:w="4058"/>
        <w:gridCol w:w="5351"/>
      </w:tblGrid>
      <w:tr w:rsidR="00F37A79" w:rsidRPr="00EC2AF0" w:rsidTr="0073715C">
        <w:trPr>
          <w:trHeight w:val="1276"/>
        </w:trPr>
        <w:tc>
          <w:tcPr>
            <w:tcW w:w="4058" w:type="dxa"/>
          </w:tcPr>
          <w:p w:rsidR="00F37A79" w:rsidRPr="004D6E0D" w:rsidRDefault="00F37A79" w:rsidP="00B364A1">
            <w:pPr>
              <w:pStyle w:val="Heading3"/>
              <w:keepNext w:val="0"/>
              <w:widowControl w:val="0"/>
              <w:tabs>
                <w:tab w:val="clear" w:pos="0"/>
                <w:tab w:val="left" w:pos="-248"/>
              </w:tabs>
              <w:adjustRightInd w:val="0"/>
              <w:snapToGrid w:val="0"/>
              <w:jc w:val="center"/>
              <w:rPr>
                <w:lang w:val="nl-NL"/>
              </w:rPr>
            </w:pPr>
            <w:r w:rsidRPr="004D6E0D">
              <w:rPr>
                <w:lang w:val="nl-NL"/>
              </w:rPr>
              <w:t>BỘ KHOA HỌC VÀ CÔNG NGHỆ</w:t>
            </w:r>
          </w:p>
          <w:p w:rsidR="00F37A79" w:rsidRPr="004D6E0D" w:rsidRDefault="00B4791F" w:rsidP="00B364A1">
            <w:pPr>
              <w:widowControl w:val="0"/>
              <w:tabs>
                <w:tab w:val="left" w:pos="32"/>
              </w:tabs>
              <w:adjustRightInd w:val="0"/>
              <w:snapToGrid w:val="0"/>
              <w:jc w:val="center"/>
              <w:rPr>
                <w:lang w:val="nl-NL"/>
              </w:rPr>
            </w:pPr>
            <w:r>
              <w:rPr>
                <w:noProof/>
              </w:rPr>
              <w:pict>
                <v:line id="Line 3" o:spid="_x0000_s1026" style="position:absolute;left:0;text-align:left;z-index:251661824;visibility:visible;mso-wrap-distance-top:-1e-4mm;mso-wrap-distance-bottom:-1e-4mm" from="51.45pt,8.05pt" to="144.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Yww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"/>
              </w:pict>
            </w:r>
          </w:p>
          <w:p w:rsidR="00B364A1" w:rsidRDefault="00B364A1" w:rsidP="00B364A1">
            <w:pPr>
              <w:widowControl w:val="0"/>
              <w:tabs>
                <w:tab w:val="left" w:pos="32"/>
              </w:tabs>
              <w:adjustRightInd w:val="0"/>
              <w:snapToGrid w:val="0"/>
              <w:jc w:val="center"/>
              <w:rPr>
                <w:lang w:val="nl-NL"/>
              </w:rPr>
            </w:pPr>
          </w:p>
          <w:p w:rsidR="00F37A79" w:rsidRPr="004D6E0D" w:rsidRDefault="00F37A79" w:rsidP="00455250">
            <w:pPr>
              <w:widowControl w:val="0"/>
              <w:tabs>
                <w:tab w:val="left" w:pos="32"/>
              </w:tabs>
              <w:adjustRightInd w:val="0"/>
              <w:snapToGrid w:val="0"/>
              <w:jc w:val="center"/>
              <w:rPr>
                <w:b/>
                <w:bCs/>
                <w:sz w:val="23"/>
                <w:szCs w:val="23"/>
                <w:lang w:val="nl-NL"/>
              </w:rPr>
            </w:pPr>
            <w:r w:rsidRPr="001F3306">
              <w:rPr>
                <w:sz w:val="26"/>
                <w:lang w:val="nl-NL"/>
              </w:rPr>
              <w:t>Số:</w:t>
            </w:r>
            <w:r w:rsidR="002374B7">
              <w:rPr>
                <w:sz w:val="26"/>
                <w:lang w:val="nl-NL"/>
              </w:rPr>
              <w:t xml:space="preserve"> 0</w:t>
            </w:r>
            <w:r w:rsidR="00455250">
              <w:rPr>
                <w:sz w:val="26"/>
                <w:lang w:val="nl-NL"/>
              </w:rPr>
              <w:t>5</w:t>
            </w:r>
            <w:r w:rsidRPr="001F3306">
              <w:rPr>
                <w:sz w:val="26"/>
                <w:lang w:val="nl-NL"/>
              </w:rPr>
              <w:t>/201</w:t>
            </w:r>
            <w:r w:rsidR="002374B7">
              <w:rPr>
                <w:sz w:val="26"/>
                <w:lang w:val="nl-NL"/>
              </w:rPr>
              <w:t>8</w:t>
            </w:r>
            <w:r w:rsidRPr="001F3306">
              <w:rPr>
                <w:sz w:val="26"/>
                <w:lang w:val="nl-NL"/>
              </w:rPr>
              <w:t>/TT-BKHCN</w:t>
            </w:r>
          </w:p>
        </w:tc>
        <w:tc>
          <w:tcPr>
            <w:tcW w:w="5351" w:type="dxa"/>
          </w:tcPr>
          <w:p w:rsidR="00F37A79" w:rsidRPr="004D6E0D" w:rsidRDefault="00F37A79" w:rsidP="00B364A1">
            <w:pPr>
              <w:pStyle w:val="Heading3"/>
              <w:keepNext w:val="0"/>
              <w:widowControl w:val="0"/>
              <w:tabs>
                <w:tab w:val="clear" w:pos="0"/>
                <w:tab w:val="left" w:pos="-248"/>
              </w:tabs>
              <w:adjustRightInd w:val="0"/>
              <w:snapToGrid w:val="0"/>
              <w:jc w:val="center"/>
              <w:rPr>
                <w:lang w:val="nl-NL"/>
              </w:rPr>
            </w:pPr>
            <w:r w:rsidRPr="004D6E0D">
              <w:rPr>
                <w:lang w:val="nl-NL"/>
              </w:rPr>
              <w:t>CỘNG HOÀ XÃ HỘI CHỦ NGHĨA VIỆT NAM</w:t>
            </w:r>
          </w:p>
          <w:p w:rsidR="00F37A79" w:rsidRPr="004D6E0D" w:rsidRDefault="00F37A79" w:rsidP="00B364A1">
            <w:pPr>
              <w:widowControl w:val="0"/>
              <w:adjustRightInd w:val="0"/>
              <w:snapToGrid w:val="0"/>
              <w:jc w:val="center"/>
              <w:rPr>
                <w:b/>
                <w:bCs/>
                <w:lang w:val="nl-NL"/>
              </w:rPr>
            </w:pPr>
            <w:r w:rsidRPr="00B364A1">
              <w:rPr>
                <w:b/>
                <w:bCs/>
                <w:sz w:val="26"/>
                <w:lang w:val="nl-NL"/>
              </w:rPr>
              <w:t>Độc lập - Tự do - Hạnh phúc</w:t>
            </w:r>
          </w:p>
          <w:p w:rsidR="00B364A1" w:rsidRDefault="00B4791F" w:rsidP="00B364A1">
            <w:pPr>
              <w:widowControl w:val="0"/>
              <w:adjustRightInd w:val="0"/>
              <w:snapToGrid w:val="0"/>
              <w:jc w:val="center"/>
              <w:rPr>
                <w:i/>
                <w:iCs/>
                <w:lang w:val="nl-NL"/>
              </w:rPr>
            </w:pPr>
            <w:r w:rsidRPr="00B4791F">
              <w:rPr>
                <w:noProof/>
              </w:rPr>
              <w:pict>
                <v:line id="Line 2" o:spid="_x0000_s1028" style="position:absolute;left:0;text-align:left;z-index:251660800;visibility:visible;mso-wrap-distance-top:-1e-4mm;mso-wrap-distance-bottom:-1e-4mm" from="48.8pt,2.2pt" to="206.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xnkEg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"/>
              </w:pict>
            </w:r>
          </w:p>
          <w:p w:rsidR="00F37A79" w:rsidRPr="004D6E0D" w:rsidRDefault="00F37A79" w:rsidP="00872939">
            <w:pPr>
              <w:widowControl w:val="0"/>
              <w:adjustRightInd w:val="0"/>
              <w:snapToGrid w:val="0"/>
              <w:jc w:val="center"/>
              <w:rPr>
                <w:i/>
                <w:iCs/>
                <w:lang w:val="nl-NL"/>
              </w:rPr>
            </w:pPr>
            <w:r w:rsidRPr="001F3306">
              <w:rPr>
                <w:i/>
                <w:iCs/>
                <w:sz w:val="26"/>
                <w:lang w:val="nl-NL"/>
              </w:rPr>
              <w:t>Hà Nội, ngày</w:t>
            </w:r>
            <w:r w:rsidR="0034438B">
              <w:rPr>
                <w:i/>
                <w:iCs/>
                <w:sz w:val="26"/>
                <w:lang w:val="nl-NL"/>
              </w:rPr>
              <w:t xml:space="preserve"> </w:t>
            </w:r>
            <w:r w:rsidR="00534643">
              <w:rPr>
                <w:i/>
                <w:iCs/>
                <w:sz w:val="26"/>
                <w:lang w:val="nl-NL"/>
              </w:rPr>
              <w:t>0</w:t>
            </w:r>
            <w:r w:rsidR="00872939">
              <w:rPr>
                <w:i/>
                <w:iCs/>
                <w:sz w:val="26"/>
                <w:lang w:val="nl-NL"/>
              </w:rPr>
              <w:t>8</w:t>
            </w:r>
            <w:r w:rsidR="0034438B">
              <w:rPr>
                <w:i/>
                <w:iCs/>
                <w:sz w:val="26"/>
                <w:lang w:val="nl-NL"/>
              </w:rPr>
              <w:t xml:space="preserve"> </w:t>
            </w:r>
            <w:r w:rsidRPr="001F3306">
              <w:rPr>
                <w:i/>
                <w:iCs/>
                <w:sz w:val="26"/>
                <w:lang w:val="nl-NL"/>
              </w:rPr>
              <w:t>tháng</w:t>
            </w:r>
            <w:r w:rsidR="002374B7">
              <w:rPr>
                <w:i/>
                <w:iCs/>
                <w:sz w:val="26"/>
                <w:lang w:val="nl-NL"/>
              </w:rPr>
              <w:t xml:space="preserve"> </w:t>
            </w:r>
            <w:r w:rsidR="00872939">
              <w:rPr>
                <w:i/>
                <w:iCs/>
                <w:sz w:val="26"/>
                <w:lang w:val="nl-NL"/>
              </w:rPr>
              <w:t xml:space="preserve">8 </w:t>
            </w:r>
            <w:r w:rsidRPr="001F3306">
              <w:rPr>
                <w:i/>
                <w:iCs/>
                <w:sz w:val="26"/>
                <w:lang w:val="nl-NL"/>
              </w:rPr>
              <w:t>năm 201</w:t>
            </w:r>
            <w:r w:rsidR="002374B7">
              <w:rPr>
                <w:i/>
                <w:iCs/>
                <w:sz w:val="26"/>
                <w:lang w:val="nl-NL"/>
              </w:rPr>
              <w:t>8</w:t>
            </w:r>
          </w:p>
        </w:tc>
      </w:tr>
    </w:tbl>
    <w:p w:rsidR="00534643" w:rsidRPr="00534643" w:rsidRDefault="00562F6B" w:rsidP="00534643">
      <w:pPr>
        <w:widowControl w:val="0"/>
        <w:adjustRightInd w:val="0"/>
        <w:snapToGrid w:val="0"/>
        <w:spacing w:before="360"/>
        <w:jc w:val="center"/>
        <w:rPr>
          <w:b/>
          <w:bCs/>
          <w:lang w:val="nl-NL"/>
        </w:rPr>
      </w:pPr>
      <w:r w:rsidRPr="004D6E0D">
        <w:rPr>
          <w:b/>
          <w:bCs/>
          <w:lang w:val="nl-NL"/>
        </w:rPr>
        <w:t xml:space="preserve">THÔNG TƯ </w:t>
      </w:r>
    </w:p>
    <w:p w:rsidR="008E7CAA" w:rsidRPr="00872939" w:rsidRDefault="00872939" w:rsidP="00872939">
      <w:pPr>
        <w:widowControl w:val="0"/>
        <w:adjustRightInd w:val="0"/>
        <w:snapToGrid w:val="0"/>
        <w:jc w:val="center"/>
        <w:rPr>
          <w:b/>
          <w:iCs/>
          <w:szCs w:val="20"/>
          <w:lang w:val="nl-NL"/>
        </w:rPr>
      </w:pPr>
      <w:r w:rsidRPr="00872939">
        <w:rPr>
          <w:b/>
          <w:iCs/>
          <w:lang w:val="nl-NL"/>
        </w:rPr>
        <w:t>Q</w:t>
      </w:r>
      <w:r w:rsidRPr="00872939">
        <w:rPr>
          <w:b/>
          <w:iCs/>
          <w:color w:val="000000"/>
        </w:rPr>
        <w:t>uy định định mức kinh tế - kỹ thuật hoạt động kiểm định, hiệu chuẩn phương tiện đo cho trạm quan trắc môi trường không khí tự động, liên tục</w:t>
      </w:r>
    </w:p>
    <w:p w:rsidR="008E7CAA" w:rsidRDefault="00B4791F" w:rsidP="00D40A57">
      <w:pPr>
        <w:pStyle w:val="BodyText"/>
        <w:widowControl w:val="0"/>
        <w:tabs>
          <w:tab w:val="clear" w:pos="0"/>
          <w:tab w:val="clear" w:pos="840"/>
          <w:tab w:val="left" w:pos="7181"/>
        </w:tabs>
        <w:adjustRightInd w:val="0"/>
        <w:snapToGrid w:val="0"/>
        <w:spacing w:before="100" w:after="80"/>
        <w:rPr>
          <w:i/>
          <w:iCs/>
          <w:sz w:val="28"/>
          <w:szCs w:val="28"/>
          <w:lang w:val="nl-NL"/>
        </w:rPr>
      </w:pPr>
      <w:r w:rsidRPr="00B4791F">
        <w:rPr>
          <w:noProof/>
          <w:sz w:val="20"/>
          <w:szCs w:val="20"/>
        </w:rPr>
        <w:pict>
          <v:line id="Line 4" o:spid="_x0000_s1027" style="position:absolute;left:0;text-align:left;z-index:251658752;visibility:visible;mso-wrap-distance-top:-1e-4mm;mso-wrap-distance-bottom:-1e-4mm" from="168.15pt,8.75pt" to="287.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a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"/>
        </w:pic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i/>
          <w:iCs/>
          <w:color w:val="000000"/>
          <w:sz w:val="28"/>
          <w:szCs w:val="28"/>
        </w:rPr>
        <w:t>Căn cứ Luật Đo lường ngày 11 tháng 11 năm 2011;</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i/>
          <w:iCs/>
          <w:color w:val="000000"/>
          <w:sz w:val="28"/>
          <w:szCs w:val="28"/>
        </w:rPr>
        <w:t>Căn cứ Luật Bảo vệ môi trường ngày 23 tháng 6 năm 2014;</w:t>
      </w:r>
    </w:p>
    <w:p w:rsidR="00872939" w:rsidRPr="00872939" w:rsidRDefault="00872939" w:rsidP="00872939">
      <w:pPr>
        <w:pStyle w:val="NormalWeb"/>
        <w:shd w:val="clear" w:color="auto" w:fill="FFFFFF"/>
        <w:spacing w:before="0" w:beforeAutospacing="0" w:after="0" w:afterAutospacing="0" w:line="261" w:lineRule="atLeast"/>
        <w:ind w:firstLine="709"/>
        <w:jc w:val="both"/>
        <w:rPr>
          <w:color w:val="000000"/>
          <w:sz w:val="28"/>
          <w:szCs w:val="28"/>
        </w:rPr>
      </w:pPr>
      <w:r w:rsidRPr="00872939">
        <w:rPr>
          <w:i/>
          <w:iCs/>
          <w:color w:val="000000"/>
          <w:sz w:val="28"/>
          <w:szCs w:val="28"/>
        </w:rPr>
        <w:t>Căn cứ Nghị định số 95/2017/NĐ-CP ngày 16 tháng 8 năm 2017 của Chính phủ quy định chức năng, nhiệm vụ, quyền hạn và cơ cấu tổ chức của Bộ Khoa học và Công nghệ;</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i/>
          <w:iCs/>
          <w:color w:val="000000"/>
          <w:sz w:val="28"/>
          <w:szCs w:val="28"/>
        </w:rPr>
        <w:t>Theo đề nghị của Tổng cục trưởng Tổng cục Tiêu chuẩn Đo lường Chất lượng và Vụ trưởng Vụ Pháp chế;</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i/>
          <w:iCs/>
          <w:color w:val="000000"/>
          <w:sz w:val="28"/>
          <w:szCs w:val="28"/>
        </w:rPr>
        <w:t>Bộ trưởng Bộ Khoa học và Công nghệ ban hành Thông tư quy định định mức kinh tế - kỹ thuật hoạt động kiểm định, hiệu chuẩn phương tiện đo cho trạm quan trắc môi trường không khí tự động, liên tục.</w:t>
      </w:r>
    </w:p>
    <w:p w:rsidR="00872939" w:rsidRPr="00872939" w:rsidRDefault="00872939" w:rsidP="00872939">
      <w:pPr>
        <w:pStyle w:val="NormalWeb"/>
        <w:shd w:val="clear" w:color="auto" w:fill="FFFFFF"/>
        <w:spacing w:before="0" w:beforeAutospacing="0" w:after="0" w:afterAutospacing="0" w:line="261" w:lineRule="atLeast"/>
        <w:jc w:val="center"/>
        <w:rPr>
          <w:color w:val="000000"/>
          <w:sz w:val="28"/>
          <w:szCs w:val="28"/>
        </w:rPr>
      </w:pPr>
      <w:bookmarkStart w:id="0" w:name="chuong_1"/>
      <w:r w:rsidRPr="00872939">
        <w:rPr>
          <w:b/>
          <w:bCs/>
          <w:color w:val="000000"/>
          <w:sz w:val="28"/>
          <w:szCs w:val="28"/>
        </w:rPr>
        <w:t>Chương I</w:t>
      </w:r>
      <w:bookmarkEnd w:id="0"/>
    </w:p>
    <w:p w:rsidR="00872939" w:rsidRPr="00872939" w:rsidRDefault="00872939" w:rsidP="00872939">
      <w:pPr>
        <w:pStyle w:val="NormalWeb"/>
        <w:shd w:val="clear" w:color="auto" w:fill="FFFFFF"/>
        <w:spacing w:before="0" w:beforeAutospacing="0" w:after="0" w:afterAutospacing="0" w:line="261" w:lineRule="atLeast"/>
        <w:jc w:val="center"/>
        <w:rPr>
          <w:color w:val="000000"/>
          <w:sz w:val="28"/>
          <w:szCs w:val="28"/>
        </w:rPr>
      </w:pPr>
      <w:bookmarkStart w:id="1" w:name="chuong_1_name"/>
      <w:r w:rsidRPr="00872939">
        <w:rPr>
          <w:b/>
          <w:bCs/>
          <w:color w:val="000000"/>
          <w:sz w:val="28"/>
          <w:szCs w:val="28"/>
        </w:rPr>
        <w:t>QUY ĐỊNH CHUNG</w:t>
      </w:r>
      <w:bookmarkEnd w:id="1"/>
    </w:p>
    <w:p w:rsidR="00872939" w:rsidRPr="00872939" w:rsidRDefault="00872939" w:rsidP="00872939">
      <w:pPr>
        <w:pStyle w:val="NormalWeb"/>
        <w:shd w:val="clear" w:color="auto" w:fill="FFFFFF"/>
        <w:spacing w:before="0" w:beforeAutospacing="0" w:after="0" w:afterAutospacing="0" w:line="261" w:lineRule="atLeast"/>
        <w:ind w:firstLine="709"/>
        <w:jc w:val="both"/>
        <w:rPr>
          <w:color w:val="000000"/>
          <w:sz w:val="28"/>
          <w:szCs w:val="28"/>
        </w:rPr>
      </w:pPr>
      <w:bookmarkStart w:id="2" w:name="dieu_1"/>
      <w:r w:rsidRPr="00872939">
        <w:rPr>
          <w:b/>
          <w:bCs/>
          <w:color w:val="000000"/>
          <w:sz w:val="28"/>
          <w:szCs w:val="28"/>
        </w:rPr>
        <w:t>Điều 1. Phạm vi điều chỉnh</w:t>
      </w:r>
      <w:bookmarkEnd w:id="2"/>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Thông tư này quy định định mức kinh tế - kỹ thuật về mức hao phí cần thiết đối với lao động công nghệ, thiết bị, dụng cụ và vật liệu để hoàn thành một bước công việc hoặc toàn bộ công việc theo quy trình kiểm định, hiệu chuẩn phương tiện đo cho trạm quan trắc môi trường không khí tự động, liên tục phục vụ xây dựng dự toán và đơn giá cho hoạt động kiểm định, hiệu chuẩn có sử dụng kinh phí theo phương thức Nhà nước đặt hàng, giao kế hoạch sử dụng nguồn ngân sách Nhà nước.</w:t>
      </w:r>
    </w:p>
    <w:p w:rsidR="00872939" w:rsidRPr="00872939" w:rsidRDefault="00872939" w:rsidP="00872939">
      <w:pPr>
        <w:pStyle w:val="NormalWeb"/>
        <w:shd w:val="clear" w:color="auto" w:fill="FFFFFF"/>
        <w:spacing w:before="0" w:beforeAutospacing="0" w:after="0" w:afterAutospacing="0" w:line="261" w:lineRule="atLeast"/>
        <w:ind w:firstLine="709"/>
        <w:jc w:val="both"/>
        <w:rPr>
          <w:color w:val="000000"/>
          <w:sz w:val="28"/>
          <w:szCs w:val="28"/>
        </w:rPr>
      </w:pPr>
      <w:bookmarkStart w:id="3" w:name="dieu_2"/>
      <w:r w:rsidRPr="00872939">
        <w:rPr>
          <w:b/>
          <w:bCs/>
          <w:color w:val="000000"/>
          <w:sz w:val="28"/>
          <w:szCs w:val="28"/>
        </w:rPr>
        <w:t>Điều 2. Đối tượng áp dụng</w:t>
      </w:r>
      <w:bookmarkEnd w:id="3"/>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1. Trung tâm quan trắc môi trường, trạm quan trắc môi trường ở Trung ương và địa phương.</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2. Tổ chức cung cấp dịch vụ kiểm định, hiệu chuẩn được chỉ định bởi cơ quan nhà nước về đo lường có thẩm quyền.</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3. Cơ quan nhà nước, tổ chức và cá nhân liên quan đến hoạt động kiểm định, hiệu chuẩn phương tiện đo cho trạm quan trắc môi trường không khí tự động, liên tục.</w:t>
      </w:r>
    </w:p>
    <w:p w:rsidR="00872939" w:rsidRPr="00872939" w:rsidRDefault="00872939" w:rsidP="00872939">
      <w:pPr>
        <w:pStyle w:val="NormalWeb"/>
        <w:shd w:val="clear" w:color="auto" w:fill="FFFFFF"/>
        <w:spacing w:before="0" w:beforeAutospacing="0" w:after="0" w:afterAutospacing="0" w:line="261" w:lineRule="atLeast"/>
        <w:ind w:firstLine="709"/>
        <w:jc w:val="both"/>
        <w:rPr>
          <w:color w:val="000000"/>
          <w:sz w:val="28"/>
          <w:szCs w:val="28"/>
        </w:rPr>
      </w:pPr>
      <w:bookmarkStart w:id="4" w:name="dieu_3"/>
      <w:r w:rsidRPr="00872939">
        <w:rPr>
          <w:b/>
          <w:bCs/>
          <w:color w:val="000000"/>
          <w:sz w:val="28"/>
          <w:szCs w:val="28"/>
        </w:rPr>
        <w:t>Điều 3. Giải thích thuật ngữ và quy định chữ viết tắt</w:t>
      </w:r>
      <w:bookmarkEnd w:id="4"/>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1. </w:t>
      </w:r>
      <w:r w:rsidRPr="00872939">
        <w:rPr>
          <w:i/>
          <w:iCs/>
          <w:color w:val="000000"/>
          <w:sz w:val="28"/>
          <w:szCs w:val="28"/>
        </w:rPr>
        <w:t>Phương tiện đo</w:t>
      </w:r>
      <w:r w:rsidRPr="00872939">
        <w:rPr>
          <w:color w:val="000000"/>
          <w:sz w:val="28"/>
          <w:szCs w:val="28"/>
        </w:rPr>
        <w:t> là phương tiện kỹ thuật để thực hiện phép đo.</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lastRenderedPageBreak/>
        <w:t>2. </w:t>
      </w:r>
      <w:r w:rsidRPr="00872939">
        <w:rPr>
          <w:i/>
          <w:iCs/>
          <w:color w:val="000000"/>
          <w:sz w:val="28"/>
          <w:szCs w:val="28"/>
        </w:rPr>
        <w:t>Phương tiện đo cho trạm quan trắc môi trường không khí tự động, liên tục</w:t>
      </w:r>
      <w:r w:rsidRPr="00872939">
        <w:rPr>
          <w:color w:val="000000"/>
          <w:sz w:val="28"/>
          <w:szCs w:val="28"/>
        </w:rPr>
        <w:t> là phương tiện kỹ thuật để thực hiện phép đo nồng độ 01 hoặc các thông số trong môi trường không khí.</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i/>
          <w:iCs/>
          <w:color w:val="000000"/>
          <w:sz w:val="28"/>
          <w:szCs w:val="28"/>
        </w:rPr>
        <w:t>3</w:t>
      </w:r>
      <w:r w:rsidRPr="00872939">
        <w:rPr>
          <w:color w:val="000000"/>
          <w:sz w:val="28"/>
          <w:szCs w:val="28"/>
        </w:rPr>
        <w:t>. </w:t>
      </w:r>
      <w:r w:rsidRPr="00872939">
        <w:rPr>
          <w:i/>
          <w:iCs/>
          <w:color w:val="000000"/>
          <w:sz w:val="28"/>
          <w:szCs w:val="28"/>
        </w:rPr>
        <w:t>Kiểm định</w:t>
      </w:r>
      <w:r w:rsidRPr="00872939">
        <w:rPr>
          <w:color w:val="000000"/>
          <w:sz w:val="28"/>
          <w:szCs w:val="28"/>
        </w:rPr>
        <w:t> là hoạt động đánh giá, xác nhận đặc tính kỹ thuật đo lường của phương tiện đo theo yêu cầu kỹ thuật đo lường.</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4. </w:t>
      </w:r>
      <w:r w:rsidRPr="00872939">
        <w:rPr>
          <w:i/>
          <w:iCs/>
          <w:color w:val="000000"/>
          <w:sz w:val="28"/>
          <w:szCs w:val="28"/>
        </w:rPr>
        <w:t>Hiệu chuẩn</w:t>
      </w:r>
      <w:r w:rsidRPr="00872939">
        <w:rPr>
          <w:color w:val="000000"/>
          <w:sz w:val="28"/>
          <w:szCs w:val="28"/>
        </w:rPr>
        <w:t> là hoạt động xác định, thiết lập mối quan hệ giữa giá trị đo của phương tiện đo, chuẩn đo lường với giá trị đo của đại lượng cần đo.</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i/>
          <w:iCs/>
          <w:color w:val="000000"/>
          <w:sz w:val="28"/>
          <w:szCs w:val="28"/>
        </w:rPr>
        <w:t>5.</w:t>
      </w:r>
      <w:r w:rsidRPr="00872939">
        <w:rPr>
          <w:color w:val="000000"/>
          <w:sz w:val="28"/>
          <w:szCs w:val="28"/>
        </w:rPr>
        <w:t> </w:t>
      </w:r>
      <w:r w:rsidRPr="00872939">
        <w:rPr>
          <w:i/>
          <w:iCs/>
          <w:color w:val="000000"/>
          <w:sz w:val="28"/>
          <w:szCs w:val="28"/>
        </w:rPr>
        <w:t>Khí “không”</w:t>
      </w:r>
      <w:r w:rsidRPr="00872939">
        <w:rPr>
          <w:color w:val="000000"/>
          <w:sz w:val="28"/>
          <w:szCs w:val="28"/>
        </w:rPr>
        <w:t>: là khí có nồng độ nhỏ hơn giới hạn phát hiện mà phương tiện đo có thể phát hiện được.</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i/>
          <w:iCs/>
          <w:color w:val="000000"/>
          <w:sz w:val="28"/>
          <w:szCs w:val="28"/>
        </w:rPr>
        <w:t>6</w:t>
      </w:r>
      <w:r w:rsidRPr="00872939">
        <w:rPr>
          <w:color w:val="000000"/>
          <w:sz w:val="28"/>
          <w:szCs w:val="28"/>
        </w:rPr>
        <w:t>. </w:t>
      </w:r>
      <w:r w:rsidRPr="00872939">
        <w:rPr>
          <w:i/>
          <w:iCs/>
          <w:color w:val="000000"/>
          <w:sz w:val="28"/>
          <w:szCs w:val="28"/>
        </w:rPr>
        <w:t>Thiết bị tạo khí “không”:</w:t>
      </w:r>
      <w:r w:rsidRPr="00872939">
        <w:rPr>
          <w:color w:val="000000"/>
          <w:sz w:val="28"/>
          <w:szCs w:val="28"/>
        </w:rPr>
        <w:t> là thiết bị tạo ra khí “không” trong đó các thành phần khí làm ảnh hưởng đến các thành phần khí thuộc đối tượng cần đo có nồng độ dưới ngưỡng phát hiện.</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i/>
          <w:iCs/>
          <w:color w:val="000000"/>
          <w:sz w:val="28"/>
          <w:szCs w:val="28"/>
        </w:rPr>
        <w:t>7. Khí chuẩn (hỗn hợp khí chuẩn):</w:t>
      </w:r>
      <w:r w:rsidRPr="00872939">
        <w:rPr>
          <w:color w:val="000000"/>
          <w:sz w:val="28"/>
          <w:szCs w:val="28"/>
        </w:rPr>
        <w:t> là chất chuẩn ở thể khí được chứng nhận có các thành phần khí chuẩn ổn định với nồng độ xác định thường được nén với áp suất cao trong bình kim loại.</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i/>
          <w:iCs/>
          <w:color w:val="000000"/>
          <w:sz w:val="28"/>
          <w:szCs w:val="28"/>
        </w:rPr>
        <w:t>8. Thiết bị pha loãng khí chuẩn:</w:t>
      </w:r>
      <w:r w:rsidRPr="00872939">
        <w:rPr>
          <w:color w:val="000000"/>
          <w:sz w:val="28"/>
          <w:szCs w:val="28"/>
        </w:rPr>
        <w:t> là thiết bị có khả năng pha loãng khí chuẩn thành khí có nồng độ mong muốn theo nguyên lý pha khí chuẩn với khí “không”.</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i/>
          <w:iCs/>
          <w:color w:val="000000"/>
          <w:sz w:val="28"/>
          <w:szCs w:val="28"/>
        </w:rPr>
        <w:t>9. Quy định các chữ viết tắt</w:t>
      </w:r>
    </w:p>
    <w:tbl>
      <w:tblPr>
        <w:tblW w:w="5000" w:type="pct"/>
        <w:tblCellSpacing w:w="0" w:type="dxa"/>
        <w:shd w:val="clear" w:color="auto" w:fill="FFFFFF"/>
        <w:tblCellMar>
          <w:left w:w="0" w:type="dxa"/>
          <w:right w:w="0" w:type="dxa"/>
        </w:tblCellMar>
        <w:tblLook w:val="04A0"/>
      </w:tblPr>
      <w:tblGrid>
        <w:gridCol w:w="2670"/>
        <w:gridCol w:w="6442"/>
      </w:tblGrid>
      <w:tr w:rsidR="00872939" w:rsidRPr="00872939" w:rsidTr="00872939">
        <w:trPr>
          <w:tblCellSpacing w:w="0" w:type="dxa"/>
        </w:trPr>
        <w:tc>
          <w:tcPr>
            <w:tcW w:w="1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Chữ viết tắt</w:t>
            </w:r>
          </w:p>
        </w:tc>
        <w:tc>
          <w:tcPr>
            <w:tcW w:w="3500"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Nội dung viết tắt</w:t>
            </w:r>
          </w:p>
        </w:tc>
      </w:tr>
      <w:tr w:rsidR="00872939" w:rsidRPr="00872939" w:rsidTr="00872939">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BHLĐ</w:t>
            </w:r>
          </w:p>
        </w:tc>
        <w:tc>
          <w:tcPr>
            <w:tcW w:w="350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85"/>
              <w:jc w:val="both"/>
              <w:rPr>
                <w:color w:val="000000"/>
                <w:sz w:val="28"/>
                <w:szCs w:val="28"/>
              </w:rPr>
            </w:pPr>
            <w:r w:rsidRPr="00872939">
              <w:rPr>
                <w:color w:val="000000"/>
                <w:sz w:val="28"/>
                <w:szCs w:val="28"/>
              </w:rPr>
              <w:t>Bảo hộ lao động</w:t>
            </w:r>
          </w:p>
        </w:tc>
      </w:tr>
      <w:tr w:rsidR="00872939" w:rsidRPr="00872939" w:rsidTr="00872939">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ĐKĐB</w:t>
            </w:r>
          </w:p>
        </w:tc>
        <w:tc>
          <w:tcPr>
            <w:tcW w:w="350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85"/>
              <w:jc w:val="both"/>
              <w:rPr>
                <w:color w:val="000000"/>
                <w:sz w:val="28"/>
                <w:szCs w:val="28"/>
              </w:rPr>
            </w:pPr>
            <w:r w:rsidRPr="00872939">
              <w:rPr>
                <w:color w:val="000000"/>
                <w:sz w:val="28"/>
                <w:szCs w:val="28"/>
              </w:rPr>
              <w:t>Độ không bảo đảm đo</w:t>
            </w:r>
          </w:p>
        </w:tc>
      </w:tr>
      <w:tr w:rsidR="00872939" w:rsidRPr="00872939" w:rsidTr="00872939">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ĐLVN</w:t>
            </w:r>
          </w:p>
        </w:tc>
        <w:tc>
          <w:tcPr>
            <w:tcW w:w="350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85"/>
              <w:jc w:val="both"/>
              <w:rPr>
                <w:color w:val="000000"/>
                <w:sz w:val="28"/>
                <w:szCs w:val="28"/>
              </w:rPr>
            </w:pPr>
            <w:r w:rsidRPr="00872939">
              <w:rPr>
                <w:color w:val="000000"/>
                <w:sz w:val="28"/>
                <w:szCs w:val="28"/>
              </w:rPr>
              <w:t>Văn bản kỹ thuật đo lường Việt Nam</w:t>
            </w:r>
          </w:p>
        </w:tc>
      </w:tr>
      <w:tr w:rsidR="00872939" w:rsidRPr="00872939" w:rsidTr="00872939">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ĐVT</w:t>
            </w:r>
          </w:p>
        </w:tc>
        <w:tc>
          <w:tcPr>
            <w:tcW w:w="350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85"/>
              <w:jc w:val="both"/>
              <w:rPr>
                <w:color w:val="000000"/>
                <w:sz w:val="28"/>
                <w:szCs w:val="28"/>
              </w:rPr>
            </w:pPr>
            <w:r w:rsidRPr="00872939">
              <w:rPr>
                <w:color w:val="000000"/>
                <w:sz w:val="28"/>
                <w:szCs w:val="28"/>
              </w:rPr>
              <w:t>Đơn vị tính</w:t>
            </w:r>
          </w:p>
        </w:tc>
      </w:tr>
      <w:tr w:rsidR="00872939" w:rsidRPr="00872939" w:rsidTr="00872939">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PTĐ</w:t>
            </w:r>
          </w:p>
        </w:tc>
        <w:tc>
          <w:tcPr>
            <w:tcW w:w="350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85"/>
              <w:jc w:val="both"/>
              <w:rPr>
                <w:color w:val="000000"/>
                <w:sz w:val="28"/>
                <w:szCs w:val="28"/>
              </w:rPr>
            </w:pPr>
            <w:r w:rsidRPr="00872939">
              <w:rPr>
                <w:color w:val="000000"/>
                <w:sz w:val="28"/>
                <w:szCs w:val="28"/>
              </w:rPr>
              <w:t>Phương tiện đo</w:t>
            </w:r>
          </w:p>
        </w:tc>
      </w:tr>
      <w:tr w:rsidR="00872939" w:rsidRPr="00872939" w:rsidTr="00872939">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KS1, KS2, KS3, KS4</w:t>
            </w:r>
          </w:p>
        </w:tc>
        <w:tc>
          <w:tcPr>
            <w:tcW w:w="350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85"/>
              <w:jc w:val="both"/>
              <w:rPr>
                <w:color w:val="000000"/>
                <w:sz w:val="28"/>
                <w:szCs w:val="28"/>
              </w:rPr>
            </w:pPr>
            <w:r w:rsidRPr="00872939">
              <w:rPr>
                <w:color w:val="000000"/>
                <w:sz w:val="28"/>
                <w:szCs w:val="28"/>
              </w:rPr>
              <w:t>Kỹ sư bậc 1, kỹ sư bậc 2, kỹ sư bậc 3, kỹ sư bậc 4</w:t>
            </w:r>
          </w:p>
        </w:tc>
      </w:tr>
      <w:tr w:rsidR="00872939" w:rsidRPr="00872939" w:rsidTr="00872939">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TT</w:t>
            </w:r>
          </w:p>
        </w:tc>
        <w:tc>
          <w:tcPr>
            <w:tcW w:w="350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85"/>
              <w:jc w:val="both"/>
              <w:rPr>
                <w:color w:val="000000"/>
                <w:sz w:val="28"/>
                <w:szCs w:val="28"/>
              </w:rPr>
            </w:pPr>
            <w:r w:rsidRPr="00872939">
              <w:rPr>
                <w:color w:val="000000"/>
                <w:sz w:val="28"/>
                <w:szCs w:val="28"/>
              </w:rPr>
              <w:t>Thứ tự</w:t>
            </w:r>
          </w:p>
        </w:tc>
      </w:tr>
    </w:tbl>
    <w:p w:rsidR="00872939" w:rsidRPr="00872939" w:rsidRDefault="00872939" w:rsidP="00872939">
      <w:pPr>
        <w:pStyle w:val="NormalWeb"/>
        <w:shd w:val="clear" w:color="auto" w:fill="FFFFFF"/>
        <w:spacing w:before="0" w:beforeAutospacing="0" w:after="0" w:afterAutospacing="0" w:line="261" w:lineRule="atLeast"/>
        <w:ind w:firstLine="709"/>
        <w:jc w:val="both"/>
        <w:rPr>
          <w:color w:val="000000"/>
          <w:sz w:val="28"/>
          <w:szCs w:val="28"/>
        </w:rPr>
      </w:pPr>
      <w:bookmarkStart w:id="5" w:name="dieu_4"/>
      <w:r w:rsidRPr="00872939">
        <w:rPr>
          <w:b/>
          <w:bCs/>
          <w:color w:val="000000"/>
          <w:sz w:val="28"/>
          <w:szCs w:val="28"/>
        </w:rPr>
        <w:t>Điều 4. Phương pháp xây dựng định mức kinh tế - kỹ thuật</w:t>
      </w:r>
      <w:bookmarkEnd w:id="5"/>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1. Định mức lao động công nghệ xây dựng theo phương pháp tổng hợp (phương pháp thống kê, kinh nghiệm và phương pháp ước lượng so sánh) và phương pháp phân tích (phương pháp phân tích tính toán và phương pháp phân tích khảo sát).</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lastRenderedPageBreak/>
        <w:t>2. Định mức thiết bị, dụng cụ, vật liệu được xây dựng theo phương pháp tổng hợp (phương pháp thống kê, kinh nghiệm và phương pháp ước lượng so sánh).</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3. Định mức kinh tế - kỹ thuật hoạt động kiểm định phương tiện đo cho trạm quan trắc môi trường không khí tự động, liên tục được xây dựng theo quy trình quy định tại Văn bản kỹ thuật đo lường Việt Nam (ĐLVN) tương ứng. Định mức kinh tế - kỹ thuật hoạt động hiệu chuẩn phương tiện đo cho trạm quan trắc môi trường không khí tự động, liên tục được quy định có cùng mức tiêu hao lao động, thiết bị, dụng cụ, vật liệu như hoạt động kiểm định phương tiện đo đó.</w:t>
      </w:r>
    </w:p>
    <w:p w:rsidR="00872939" w:rsidRPr="00872939" w:rsidRDefault="00872939" w:rsidP="00872939">
      <w:pPr>
        <w:pStyle w:val="NormalWeb"/>
        <w:shd w:val="clear" w:color="auto" w:fill="FFFFFF"/>
        <w:spacing w:before="0" w:beforeAutospacing="0" w:after="0" w:afterAutospacing="0" w:line="261" w:lineRule="atLeast"/>
        <w:ind w:firstLine="709"/>
        <w:jc w:val="both"/>
        <w:rPr>
          <w:color w:val="000000"/>
          <w:sz w:val="28"/>
          <w:szCs w:val="28"/>
        </w:rPr>
      </w:pPr>
      <w:bookmarkStart w:id="6" w:name="dieu_5"/>
      <w:r w:rsidRPr="00872939">
        <w:rPr>
          <w:b/>
          <w:bCs/>
          <w:color w:val="000000"/>
          <w:sz w:val="28"/>
          <w:szCs w:val="28"/>
        </w:rPr>
        <w:t>Điều 5. Nội dung của định mức kinh tế - kỹ thuật</w:t>
      </w:r>
      <w:bookmarkEnd w:id="6"/>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1. Định mức kinh tế - kỹ thuật bao gồm các định mức thành phần sau:</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a) Định mức lao động công nghệ</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Định mức lao động công nghệ (sau đây viết tắt là định mức lao động) là thời gian lao động trực tiếp cần thiết để thực hiện bước công việc hoặc toàn bộ công việc theo quy trình kiểm định, hiệu chuẩn.</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Định mức lao động thể hiện các nội dung sau:</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 Nội dung công việc: các thao tác cơ bản, thao tác chính thực hiện bước công việc cho quá trình kiểm định, hiệu chuẩn phương tiện đo.</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 Định biên: quy định số lượng lao động và cấp bậc kỹ thuật công việc; lao động tham gia kiểm định, hiệu chuẩn đáp ứng yêu cầu về kiểm định viên, hiệu chuẩn viên theo quy định của pháp luật.</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 Định mức: quy định thời gian lao động trực tiếp thực hiện bước công việc hoặc toàn bộ công việc theo quy trình kiểm định, hiệu chuẩn. Đơn vị tính là công cá nhân hoặc công nhóm/bước công việc hoặc toàn bộ công việc theo quy trình kiểm định, hiệu chuẩn và một ngày công làm việc được tính là 8 giờ.</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b) Định mức thiết bị</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 Định mức thiết bị là thời gian người lao động sử dụng thiết bị, máy móc cần thiết để thực hiện một bước công việc hoặc toàn bộ công việc theo quy trình kiểm định, hiệu chuẩn. Đơn vị tính là ca/bước công việc hoặc toàn bộ công việc theo quy trình kiểm định, hiệu chuẩn.</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 Thời hạn sử dụng thiết bị (thời gian tính khấu hao) là thời gian dự kiến sử dụng thiết bị vào hoạt động kiểm định, hiệu chuẩn trong điều kiện bình thường, phù hợp với các thông số kinh tế - kỹ thuật của thiết bị. Đơn vị tính là năm.</w:t>
      </w:r>
    </w:p>
    <w:p w:rsidR="00872939" w:rsidRPr="00872939" w:rsidRDefault="00872939" w:rsidP="00872939">
      <w:pPr>
        <w:pStyle w:val="NormalWeb"/>
        <w:shd w:val="clear" w:color="auto" w:fill="FFFFFF"/>
        <w:spacing w:before="0" w:beforeAutospacing="0" w:after="0" w:afterAutospacing="0" w:line="261" w:lineRule="atLeast"/>
        <w:ind w:firstLine="709"/>
        <w:jc w:val="both"/>
        <w:rPr>
          <w:color w:val="000000"/>
          <w:sz w:val="28"/>
          <w:szCs w:val="28"/>
        </w:rPr>
      </w:pPr>
      <w:r w:rsidRPr="00872939">
        <w:rPr>
          <w:color w:val="000000"/>
          <w:sz w:val="28"/>
          <w:szCs w:val="28"/>
        </w:rPr>
        <w:t>- Thời hạn sử dụng thiết bị áp dụng theo quy định tại Thông tư số </w:t>
      </w:r>
      <w:r w:rsidRPr="00F41459">
        <w:rPr>
          <w:color w:val="000000"/>
          <w:sz w:val="28"/>
          <w:szCs w:val="28"/>
        </w:rPr>
        <w:t>45/2013/TT-BTC</w:t>
      </w:r>
      <w:r w:rsidRPr="00872939">
        <w:rPr>
          <w:color w:val="000000"/>
          <w:sz w:val="28"/>
          <w:szCs w:val="28"/>
        </w:rPr>
        <w:t> ngày 25 tháng 4 năm 2013 của Bộ trưởng Bộ Tài chính hướng dẫn chế độ quản lý, sử dụng và trích khấu hao tài sản cố định và Thông tư số </w:t>
      </w:r>
      <w:r w:rsidRPr="00F41459">
        <w:rPr>
          <w:color w:val="000000"/>
          <w:sz w:val="28"/>
          <w:szCs w:val="28"/>
        </w:rPr>
        <w:t>162/2014/TT-BTC</w:t>
      </w:r>
      <w:r w:rsidRPr="00872939">
        <w:rPr>
          <w:color w:val="000000"/>
          <w:sz w:val="28"/>
          <w:szCs w:val="28"/>
        </w:rPr>
        <w:t> ngày 06 tháng 11 năm 2014 của Bộ trưởng Bộ Tài chính quy định chế độ quản lý, tính hao mòn tài sản cố định trong các cơ quan nhà nước, đơn vị sự nghiệp công lập và các tổ chức có sử dụng ngân sách nhà nước.</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lastRenderedPageBreak/>
        <w:t>- Số ca máy sử dụng một năm: máy ngoại nghiệp là 250 ca, máy nội nghiệp là 500 ca.</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c) Định mức dụng cụ</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 Định mức sử dụng dụng cụ được tính bằng thời gian người lao động trực tiếp sử dụng dụng cụ cần thiết để thực hiện bước công việc hoặc toàn bộ công việc theo quy trình kiểm định, hiệu chuẩn. Đơn vị tính là ca/bước công việc hoặc toàn bộ công việc theo quy trình kiểm định, hiệu chuẩn.</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 Mức cho các dụng cụ nhỏ, phụ được tính bằng 5% mức dụng cụ trong Bảng định mức dụng cụ.</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 Thời hạn sử dụng dụng cụ là thời gian dự kiến sử dụng dụng cụ vào hoạt động kiểm định, hiệu chuẩn trong điều kiện bình thường, phù hợp với các thông số kinh tế - kỹ thuật của dụng cụ, đơn vị tính thời gian là tháng.</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d) Định mức vật liệu:</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 Định mức sử dụng vật liệu là số lượng vật liệu cần thiết để thực hiện bước công việc (hoặc toàn bộ công việc theo quy trình) kiểm định, hiệu chuẩn.</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 Mức vật liệu nhỏ và hao hụt được tính bằng 8% mức vật liệu trong Bảng định mức vật liệu.</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2. Định mức kinh tế - kỹ thuật này không bao gồm việc vận chuyển phục vụ hoạt động kiểm định, hiệu chuẩn phương tiện đo cho trạm quan trắc môi trường không khí tự động, liên tục.</w:t>
      </w:r>
    </w:p>
    <w:p w:rsidR="00872939" w:rsidRDefault="00872939" w:rsidP="00872939">
      <w:pPr>
        <w:pStyle w:val="NormalWeb"/>
        <w:shd w:val="clear" w:color="auto" w:fill="FFFFFF"/>
        <w:spacing w:before="0" w:beforeAutospacing="0" w:after="0" w:afterAutospacing="0" w:line="261" w:lineRule="atLeast"/>
        <w:jc w:val="center"/>
        <w:rPr>
          <w:b/>
          <w:bCs/>
          <w:color w:val="000000"/>
          <w:sz w:val="28"/>
          <w:szCs w:val="28"/>
        </w:rPr>
      </w:pPr>
      <w:bookmarkStart w:id="7" w:name="chuong_2"/>
    </w:p>
    <w:p w:rsidR="00872939" w:rsidRPr="00872939" w:rsidRDefault="00872939" w:rsidP="00872939">
      <w:pPr>
        <w:pStyle w:val="NormalWeb"/>
        <w:shd w:val="clear" w:color="auto" w:fill="FFFFFF"/>
        <w:spacing w:before="0" w:beforeAutospacing="0" w:after="0" w:afterAutospacing="0" w:line="261" w:lineRule="atLeast"/>
        <w:jc w:val="center"/>
        <w:rPr>
          <w:color w:val="000000"/>
          <w:sz w:val="28"/>
          <w:szCs w:val="28"/>
        </w:rPr>
      </w:pPr>
      <w:r w:rsidRPr="00872939">
        <w:rPr>
          <w:b/>
          <w:bCs/>
          <w:color w:val="000000"/>
          <w:sz w:val="28"/>
          <w:szCs w:val="28"/>
        </w:rPr>
        <w:t>Chương II</w:t>
      </w:r>
      <w:bookmarkEnd w:id="7"/>
    </w:p>
    <w:p w:rsidR="00872939" w:rsidRPr="00872939" w:rsidRDefault="00872939" w:rsidP="00872939">
      <w:pPr>
        <w:pStyle w:val="NormalWeb"/>
        <w:shd w:val="clear" w:color="auto" w:fill="FFFFFF"/>
        <w:spacing w:before="0" w:beforeAutospacing="0" w:after="0" w:afterAutospacing="0" w:line="261" w:lineRule="atLeast"/>
        <w:jc w:val="center"/>
        <w:rPr>
          <w:color w:val="000000"/>
          <w:sz w:val="28"/>
          <w:szCs w:val="28"/>
        </w:rPr>
      </w:pPr>
      <w:bookmarkStart w:id="8" w:name="chuong_2_name"/>
      <w:r w:rsidRPr="00872939">
        <w:rPr>
          <w:b/>
          <w:bCs/>
          <w:color w:val="000000"/>
          <w:sz w:val="28"/>
          <w:szCs w:val="28"/>
        </w:rPr>
        <w:t>ĐỊNH MỨC KINH TẾ - KỸ THUẬT HOẠT ĐỘNG KIỂM ĐỊNH, HIỆU CHUẨN PHƯƠNG TIỆN ĐO CHO TRẠM QUAN TRẮC MÔI TRƯỜNG KHÔNG KHÍ TỰ ĐỘNG, LIÊN TỤC</w:t>
      </w:r>
      <w:bookmarkEnd w:id="8"/>
    </w:p>
    <w:p w:rsidR="00872939" w:rsidRPr="00872939" w:rsidRDefault="00872939" w:rsidP="00872939">
      <w:pPr>
        <w:pStyle w:val="NormalWeb"/>
        <w:shd w:val="clear" w:color="auto" w:fill="FFFFFF"/>
        <w:spacing w:before="0" w:beforeAutospacing="0" w:after="0" w:afterAutospacing="0" w:line="261" w:lineRule="atLeast"/>
        <w:ind w:firstLine="709"/>
        <w:jc w:val="both"/>
        <w:rPr>
          <w:color w:val="000000"/>
          <w:sz w:val="28"/>
          <w:szCs w:val="28"/>
        </w:rPr>
      </w:pPr>
      <w:bookmarkStart w:id="9" w:name="dieu_6"/>
      <w:r w:rsidRPr="00872939">
        <w:rPr>
          <w:b/>
          <w:bCs/>
          <w:color w:val="000000"/>
          <w:sz w:val="28"/>
          <w:szCs w:val="28"/>
        </w:rPr>
        <w:t>Điều 6. Định mức lao động</w:t>
      </w:r>
      <w:bookmarkEnd w:id="9"/>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1. Nội dung công việc</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Quy trình kiểm định, hiệu chuẩn phương tiện đo cho trạm quan trắc môi trường không khí tự động, liên tục bao gồm các bước: chuẩn bị, tiến hành và xử lý chung. Chi tiết các bước thực hiện được quy định tại ĐLVN tương ứng.</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2. Định biên</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i/>
          <w:iCs/>
          <w:color w:val="000000"/>
          <w:sz w:val="28"/>
          <w:szCs w:val="28"/>
        </w:rPr>
        <w:t>Bảng 1. Quy định định biên lao động theo bước công việc</w:t>
      </w:r>
    </w:p>
    <w:tbl>
      <w:tblPr>
        <w:tblW w:w="5000" w:type="pct"/>
        <w:tblCellSpacing w:w="0" w:type="dxa"/>
        <w:shd w:val="clear" w:color="auto" w:fill="FFFFFF"/>
        <w:tblCellMar>
          <w:left w:w="0" w:type="dxa"/>
          <w:right w:w="0" w:type="dxa"/>
        </w:tblCellMar>
        <w:tblLook w:val="04A0"/>
      </w:tblPr>
      <w:tblGrid>
        <w:gridCol w:w="837"/>
        <w:gridCol w:w="4185"/>
        <w:gridCol w:w="1023"/>
        <w:gridCol w:w="1023"/>
        <w:gridCol w:w="1022"/>
        <w:gridCol w:w="1022"/>
      </w:tblGrid>
      <w:tr w:rsidR="00872939" w:rsidRPr="00872939" w:rsidTr="00872939">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TT</w:t>
            </w:r>
          </w:p>
        </w:tc>
        <w:tc>
          <w:tcPr>
            <w:tcW w:w="2250"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Công việc</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KS1</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KS2</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KS4</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Nhóm</w:t>
            </w:r>
          </w:p>
        </w:tc>
      </w:tr>
      <w:tr w:rsidR="00872939" w:rsidRPr="00872939" w:rsidTr="0087293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w:t>
            </w:r>
          </w:p>
        </w:tc>
        <w:tc>
          <w:tcPr>
            <w:tcW w:w="22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76"/>
              <w:jc w:val="both"/>
              <w:rPr>
                <w:color w:val="000000"/>
                <w:sz w:val="28"/>
                <w:szCs w:val="28"/>
              </w:rPr>
            </w:pPr>
            <w:r w:rsidRPr="00872939">
              <w:rPr>
                <w:color w:val="000000"/>
                <w:sz w:val="28"/>
                <w:szCs w:val="28"/>
              </w:rPr>
              <w:t>Chuẩn bị</w:t>
            </w:r>
          </w:p>
        </w:tc>
        <w:tc>
          <w:tcPr>
            <w:tcW w:w="5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w:t>
            </w:r>
          </w:p>
        </w:tc>
        <w:tc>
          <w:tcPr>
            <w:tcW w:w="5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w:t>
            </w:r>
          </w:p>
        </w:tc>
        <w:tc>
          <w:tcPr>
            <w:tcW w:w="5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w:t>
            </w:r>
          </w:p>
        </w:tc>
      </w:tr>
      <w:tr w:rsidR="00872939" w:rsidRPr="00872939" w:rsidTr="0087293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w:t>
            </w:r>
          </w:p>
        </w:tc>
        <w:tc>
          <w:tcPr>
            <w:tcW w:w="22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76"/>
              <w:jc w:val="both"/>
              <w:rPr>
                <w:color w:val="000000"/>
                <w:sz w:val="28"/>
                <w:szCs w:val="28"/>
              </w:rPr>
            </w:pPr>
            <w:r w:rsidRPr="00872939">
              <w:rPr>
                <w:color w:val="000000"/>
                <w:sz w:val="28"/>
                <w:szCs w:val="28"/>
              </w:rPr>
              <w:t>Tiến hành</w:t>
            </w:r>
          </w:p>
        </w:tc>
        <w:tc>
          <w:tcPr>
            <w:tcW w:w="5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w:t>
            </w:r>
          </w:p>
        </w:tc>
        <w:tc>
          <w:tcPr>
            <w:tcW w:w="5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w:t>
            </w:r>
          </w:p>
        </w:tc>
        <w:tc>
          <w:tcPr>
            <w:tcW w:w="5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w:t>
            </w:r>
          </w:p>
        </w:tc>
      </w:tr>
      <w:tr w:rsidR="00872939" w:rsidRPr="00872939" w:rsidTr="0087293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3</w:t>
            </w:r>
          </w:p>
        </w:tc>
        <w:tc>
          <w:tcPr>
            <w:tcW w:w="22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76"/>
              <w:jc w:val="both"/>
              <w:rPr>
                <w:color w:val="000000"/>
                <w:sz w:val="28"/>
                <w:szCs w:val="28"/>
              </w:rPr>
            </w:pPr>
            <w:r w:rsidRPr="00872939">
              <w:rPr>
                <w:color w:val="000000"/>
                <w:sz w:val="28"/>
                <w:szCs w:val="28"/>
              </w:rPr>
              <w:t>Xử lý chung</w:t>
            </w:r>
          </w:p>
        </w:tc>
        <w:tc>
          <w:tcPr>
            <w:tcW w:w="5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w:t>
            </w:r>
          </w:p>
        </w:tc>
        <w:tc>
          <w:tcPr>
            <w:tcW w:w="5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w:t>
            </w:r>
          </w:p>
        </w:tc>
      </w:tr>
    </w:tbl>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lastRenderedPageBreak/>
        <w:t>3. Định mức lao động:</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ĐVT: công nhóm/ 01 PTĐ cần kiểm định, hiệu chuẩn</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i/>
          <w:iCs/>
          <w:color w:val="000000"/>
          <w:sz w:val="28"/>
          <w:szCs w:val="28"/>
        </w:rPr>
        <w:t>Bảng 2. Quy định mức lao động theo bước công việc</w:t>
      </w:r>
    </w:p>
    <w:tbl>
      <w:tblPr>
        <w:tblW w:w="5000" w:type="pct"/>
        <w:tblCellSpacing w:w="0" w:type="dxa"/>
        <w:shd w:val="clear" w:color="auto" w:fill="FFFFFF"/>
        <w:tblCellMar>
          <w:left w:w="0" w:type="dxa"/>
          <w:right w:w="0" w:type="dxa"/>
        </w:tblCellMar>
        <w:tblLook w:val="04A0"/>
      </w:tblPr>
      <w:tblGrid>
        <w:gridCol w:w="920"/>
        <w:gridCol w:w="5799"/>
        <w:gridCol w:w="2393"/>
      </w:tblGrid>
      <w:tr w:rsidR="00872939" w:rsidRPr="00872939" w:rsidTr="00872939">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TT</w:t>
            </w:r>
          </w:p>
        </w:tc>
        <w:tc>
          <w:tcPr>
            <w:tcW w:w="3150"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234"/>
              <w:jc w:val="both"/>
              <w:rPr>
                <w:color w:val="000000"/>
                <w:sz w:val="28"/>
                <w:szCs w:val="28"/>
              </w:rPr>
            </w:pPr>
            <w:r w:rsidRPr="00872939">
              <w:rPr>
                <w:b/>
                <w:bCs/>
                <w:color w:val="000000"/>
                <w:sz w:val="28"/>
                <w:szCs w:val="28"/>
              </w:rPr>
              <w:t>Công việc</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05"/>
              <w:jc w:val="center"/>
              <w:rPr>
                <w:color w:val="000000"/>
                <w:sz w:val="28"/>
                <w:szCs w:val="28"/>
              </w:rPr>
            </w:pPr>
            <w:r w:rsidRPr="00872939">
              <w:rPr>
                <w:b/>
                <w:bCs/>
                <w:color w:val="000000"/>
                <w:sz w:val="28"/>
                <w:szCs w:val="28"/>
              </w:rPr>
              <w:t>Mức</w:t>
            </w:r>
          </w:p>
        </w:tc>
      </w:tr>
      <w:tr w:rsidR="00872939" w:rsidRPr="00872939" w:rsidTr="00872939">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1</w:t>
            </w:r>
          </w:p>
        </w:tc>
        <w:tc>
          <w:tcPr>
            <w:tcW w:w="31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234"/>
              <w:jc w:val="both"/>
              <w:rPr>
                <w:color w:val="000000"/>
                <w:sz w:val="28"/>
                <w:szCs w:val="28"/>
              </w:rPr>
            </w:pPr>
            <w:r w:rsidRPr="00872939">
              <w:rPr>
                <w:b/>
                <w:bCs/>
                <w:color w:val="000000"/>
                <w:sz w:val="28"/>
                <w:szCs w:val="28"/>
              </w:rPr>
              <w:t>Chuẩn bị</w:t>
            </w:r>
          </w:p>
        </w:tc>
        <w:tc>
          <w:tcPr>
            <w:tcW w:w="130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05"/>
              <w:jc w:val="center"/>
              <w:rPr>
                <w:color w:val="000000"/>
                <w:sz w:val="28"/>
                <w:szCs w:val="28"/>
              </w:rPr>
            </w:pPr>
            <w:r w:rsidRPr="00872939">
              <w:rPr>
                <w:b/>
                <w:bCs/>
                <w:color w:val="000000"/>
                <w:sz w:val="28"/>
                <w:szCs w:val="28"/>
              </w:rPr>
              <w:t>0,25</w:t>
            </w:r>
          </w:p>
        </w:tc>
      </w:tr>
      <w:tr w:rsidR="00872939" w:rsidRPr="00872939" w:rsidTr="00872939">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2</w:t>
            </w:r>
          </w:p>
        </w:tc>
        <w:tc>
          <w:tcPr>
            <w:tcW w:w="31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234"/>
              <w:jc w:val="both"/>
              <w:rPr>
                <w:color w:val="000000"/>
                <w:sz w:val="28"/>
                <w:szCs w:val="28"/>
              </w:rPr>
            </w:pPr>
            <w:r w:rsidRPr="00872939">
              <w:rPr>
                <w:b/>
                <w:bCs/>
                <w:color w:val="000000"/>
                <w:sz w:val="28"/>
                <w:szCs w:val="28"/>
              </w:rPr>
              <w:t>Tiến hành</w:t>
            </w:r>
          </w:p>
        </w:tc>
        <w:tc>
          <w:tcPr>
            <w:tcW w:w="130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05"/>
              <w:jc w:val="center"/>
              <w:rPr>
                <w:color w:val="000000"/>
                <w:sz w:val="28"/>
                <w:szCs w:val="28"/>
              </w:rPr>
            </w:pPr>
            <w:r w:rsidRPr="00872939">
              <w:rPr>
                <w:b/>
                <w:bCs/>
                <w:color w:val="000000"/>
                <w:sz w:val="28"/>
                <w:szCs w:val="28"/>
              </w:rPr>
              <w:t>5,80</w:t>
            </w:r>
          </w:p>
        </w:tc>
      </w:tr>
      <w:tr w:rsidR="00872939" w:rsidRPr="00872939" w:rsidTr="00872939">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2.1</w:t>
            </w:r>
          </w:p>
        </w:tc>
        <w:tc>
          <w:tcPr>
            <w:tcW w:w="31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234"/>
              <w:jc w:val="both"/>
              <w:rPr>
                <w:color w:val="000000"/>
                <w:sz w:val="28"/>
                <w:szCs w:val="28"/>
              </w:rPr>
            </w:pPr>
            <w:r w:rsidRPr="00872939">
              <w:rPr>
                <w:color w:val="000000"/>
                <w:sz w:val="28"/>
                <w:szCs w:val="28"/>
              </w:rPr>
              <w:t>Kiểm tra bên ngoài</w:t>
            </w:r>
          </w:p>
        </w:tc>
        <w:tc>
          <w:tcPr>
            <w:tcW w:w="130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05"/>
              <w:jc w:val="center"/>
              <w:rPr>
                <w:color w:val="000000"/>
                <w:sz w:val="28"/>
                <w:szCs w:val="28"/>
              </w:rPr>
            </w:pPr>
            <w:r w:rsidRPr="00872939">
              <w:rPr>
                <w:color w:val="000000"/>
                <w:sz w:val="28"/>
                <w:szCs w:val="28"/>
              </w:rPr>
              <w:t>0,15</w:t>
            </w:r>
          </w:p>
        </w:tc>
      </w:tr>
      <w:tr w:rsidR="00872939" w:rsidRPr="00872939" w:rsidTr="00872939">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2.2</w:t>
            </w:r>
          </w:p>
        </w:tc>
        <w:tc>
          <w:tcPr>
            <w:tcW w:w="31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234"/>
              <w:jc w:val="both"/>
              <w:rPr>
                <w:color w:val="000000"/>
                <w:sz w:val="28"/>
                <w:szCs w:val="28"/>
              </w:rPr>
            </w:pPr>
            <w:r w:rsidRPr="00872939">
              <w:rPr>
                <w:color w:val="000000"/>
                <w:sz w:val="28"/>
                <w:szCs w:val="28"/>
              </w:rPr>
              <w:t>Kiểm tra kỹ thuật</w:t>
            </w:r>
          </w:p>
        </w:tc>
        <w:tc>
          <w:tcPr>
            <w:tcW w:w="130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05"/>
              <w:jc w:val="center"/>
              <w:rPr>
                <w:color w:val="000000"/>
                <w:sz w:val="28"/>
                <w:szCs w:val="28"/>
              </w:rPr>
            </w:pPr>
            <w:r w:rsidRPr="00872939">
              <w:rPr>
                <w:color w:val="000000"/>
                <w:sz w:val="28"/>
                <w:szCs w:val="28"/>
              </w:rPr>
              <w:t>0,25</w:t>
            </w:r>
          </w:p>
        </w:tc>
      </w:tr>
      <w:tr w:rsidR="00872939" w:rsidRPr="00872939" w:rsidTr="00872939">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2.3</w:t>
            </w:r>
          </w:p>
        </w:tc>
        <w:tc>
          <w:tcPr>
            <w:tcW w:w="31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234"/>
              <w:jc w:val="both"/>
              <w:rPr>
                <w:color w:val="000000"/>
                <w:sz w:val="28"/>
                <w:szCs w:val="28"/>
              </w:rPr>
            </w:pPr>
            <w:r w:rsidRPr="00872939">
              <w:rPr>
                <w:color w:val="000000"/>
                <w:sz w:val="28"/>
                <w:szCs w:val="28"/>
              </w:rPr>
              <w:t>Kiểm tra đo lường</w:t>
            </w:r>
          </w:p>
        </w:tc>
        <w:tc>
          <w:tcPr>
            <w:tcW w:w="130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05"/>
              <w:jc w:val="center"/>
              <w:rPr>
                <w:color w:val="000000"/>
                <w:sz w:val="28"/>
                <w:szCs w:val="28"/>
              </w:rPr>
            </w:pPr>
            <w:r w:rsidRPr="00872939">
              <w:rPr>
                <w:color w:val="000000"/>
                <w:sz w:val="28"/>
                <w:szCs w:val="28"/>
              </w:rPr>
              <w:t>5,40</w:t>
            </w:r>
          </w:p>
        </w:tc>
      </w:tr>
      <w:tr w:rsidR="00872939" w:rsidRPr="00872939" w:rsidTr="00872939">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i/>
                <w:iCs/>
                <w:color w:val="000000"/>
                <w:sz w:val="28"/>
                <w:szCs w:val="28"/>
              </w:rPr>
              <w:t>a</w:t>
            </w:r>
          </w:p>
        </w:tc>
        <w:tc>
          <w:tcPr>
            <w:tcW w:w="31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234"/>
              <w:jc w:val="both"/>
              <w:rPr>
                <w:color w:val="000000"/>
                <w:sz w:val="28"/>
                <w:szCs w:val="28"/>
              </w:rPr>
            </w:pPr>
            <w:r w:rsidRPr="00872939">
              <w:rPr>
                <w:i/>
                <w:iCs/>
                <w:color w:val="000000"/>
                <w:sz w:val="28"/>
                <w:szCs w:val="28"/>
              </w:rPr>
              <w:t>Kiểm tra độ trôi điểm “không”</w:t>
            </w:r>
          </w:p>
        </w:tc>
        <w:tc>
          <w:tcPr>
            <w:tcW w:w="130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05"/>
              <w:jc w:val="center"/>
              <w:rPr>
                <w:color w:val="000000"/>
                <w:sz w:val="28"/>
                <w:szCs w:val="28"/>
              </w:rPr>
            </w:pPr>
            <w:r w:rsidRPr="00872939">
              <w:rPr>
                <w:i/>
                <w:iCs/>
                <w:color w:val="000000"/>
                <w:sz w:val="28"/>
                <w:szCs w:val="28"/>
              </w:rPr>
              <w:t>0,60</w:t>
            </w:r>
          </w:p>
        </w:tc>
      </w:tr>
      <w:tr w:rsidR="00872939" w:rsidRPr="00872939" w:rsidTr="00872939">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i/>
                <w:iCs/>
                <w:color w:val="000000"/>
                <w:sz w:val="28"/>
                <w:szCs w:val="28"/>
              </w:rPr>
              <w:t>b</w:t>
            </w:r>
          </w:p>
        </w:tc>
        <w:tc>
          <w:tcPr>
            <w:tcW w:w="31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234"/>
              <w:jc w:val="both"/>
              <w:rPr>
                <w:color w:val="000000"/>
                <w:sz w:val="28"/>
                <w:szCs w:val="28"/>
              </w:rPr>
            </w:pPr>
            <w:r w:rsidRPr="00872939">
              <w:rPr>
                <w:i/>
                <w:iCs/>
                <w:color w:val="000000"/>
                <w:sz w:val="28"/>
                <w:szCs w:val="28"/>
              </w:rPr>
              <w:t>Kiểm tra độ trôi điểm “nồng độ”</w:t>
            </w:r>
          </w:p>
        </w:tc>
        <w:tc>
          <w:tcPr>
            <w:tcW w:w="130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05"/>
              <w:jc w:val="center"/>
              <w:rPr>
                <w:color w:val="000000"/>
                <w:sz w:val="28"/>
                <w:szCs w:val="28"/>
              </w:rPr>
            </w:pPr>
            <w:r w:rsidRPr="00872939">
              <w:rPr>
                <w:i/>
                <w:iCs/>
                <w:color w:val="000000"/>
                <w:sz w:val="28"/>
                <w:szCs w:val="28"/>
              </w:rPr>
              <w:t>1,20</w:t>
            </w:r>
          </w:p>
        </w:tc>
      </w:tr>
      <w:tr w:rsidR="00872939" w:rsidRPr="00872939" w:rsidTr="00872939">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i/>
                <w:iCs/>
                <w:color w:val="000000"/>
                <w:sz w:val="28"/>
                <w:szCs w:val="28"/>
              </w:rPr>
              <w:t>c</w:t>
            </w:r>
          </w:p>
        </w:tc>
        <w:tc>
          <w:tcPr>
            <w:tcW w:w="31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234"/>
              <w:jc w:val="both"/>
              <w:rPr>
                <w:color w:val="000000"/>
                <w:sz w:val="28"/>
                <w:szCs w:val="28"/>
              </w:rPr>
            </w:pPr>
            <w:r w:rsidRPr="00872939">
              <w:rPr>
                <w:i/>
                <w:iCs/>
                <w:color w:val="000000"/>
                <w:sz w:val="28"/>
                <w:szCs w:val="28"/>
              </w:rPr>
              <w:t>Kiểm tra sai số</w:t>
            </w:r>
          </w:p>
        </w:tc>
        <w:tc>
          <w:tcPr>
            <w:tcW w:w="130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05"/>
              <w:jc w:val="center"/>
              <w:rPr>
                <w:color w:val="000000"/>
                <w:sz w:val="28"/>
                <w:szCs w:val="28"/>
              </w:rPr>
            </w:pPr>
            <w:r w:rsidRPr="00872939">
              <w:rPr>
                <w:i/>
                <w:iCs/>
                <w:color w:val="000000"/>
                <w:sz w:val="28"/>
                <w:szCs w:val="28"/>
              </w:rPr>
              <w:t>1,20</w:t>
            </w:r>
          </w:p>
        </w:tc>
      </w:tr>
      <w:tr w:rsidR="00872939" w:rsidRPr="00872939" w:rsidTr="00872939">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i/>
                <w:iCs/>
                <w:color w:val="000000"/>
                <w:sz w:val="28"/>
                <w:szCs w:val="28"/>
              </w:rPr>
              <w:t>d</w:t>
            </w:r>
          </w:p>
        </w:tc>
        <w:tc>
          <w:tcPr>
            <w:tcW w:w="31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234"/>
              <w:jc w:val="both"/>
              <w:rPr>
                <w:color w:val="000000"/>
                <w:sz w:val="28"/>
                <w:szCs w:val="28"/>
              </w:rPr>
            </w:pPr>
            <w:r w:rsidRPr="00872939">
              <w:rPr>
                <w:i/>
                <w:iCs/>
                <w:color w:val="000000"/>
                <w:sz w:val="28"/>
                <w:szCs w:val="28"/>
              </w:rPr>
              <w:t>Kiểm tra độ lặp lại</w:t>
            </w:r>
          </w:p>
        </w:tc>
        <w:tc>
          <w:tcPr>
            <w:tcW w:w="130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05"/>
              <w:jc w:val="center"/>
              <w:rPr>
                <w:color w:val="000000"/>
                <w:sz w:val="28"/>
                <w:szCs w:val="28"/>
              </w:rPr>
            </w:pPr>
            <w:r w:rsidRPr="00872939">
              <w:rPr>
                <w:i/>
                <w:iCs/>
                <w:color w:val="000000"/>
                <w:sz w:val="28"/>
                <w:szCs w:val="28"/>
              </w:rPr>
              <w:t>1,20</w:t>
            </w:r>
          </w:p>
        </w:tc>
      </w:tr>
      <w:tr w:rsidR="00872939" w:rsidRPr="00872939" w:rsidTr="00872939">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i/>
                <w:iCs/>
                <w:color w:val="000000"/>
                <w:sz w:val="28"/>
                <w:szCs w:val="28"/>
              </w:rPr>
              <w:t>e</w:t>
            </w:r>
          </w:p>
        </w:tc>
        <w:tc>
          <w:tcPr>
            <w:tcW w:w="31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234"/>
              <w:jc w:val="both"/>
              <w:rPr>
                <w:color w:val="000000"/>
                <w:sz w:val="28"/>
                <w:szCs w:val="28"/>
              </w:rPr>
            </w:pPr>
            <w:r w:rsidRPr="00872939">
              <w:rPr>
                <w:i/>
                <w:iCs/>
                <w:color w:val="000000"/>
                <w:sz w:val="28"/>
                <w:szCs w:val="28"/>
              </w:rPr>
              <w:t>Kiểm tra thời gian đáp ứng</w:t>
            </w:r>
          </w:p>
        </w:tc>
        <w:tc>
          <w:tcPr>
            <w:tcW w:w="130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05"/>
              <w:jc w:val="center"/>
              <w:rPr>
                <w:color w:val="000000"/>
                <w:sz w:val="28"/>
                <w:szCs w:val="28"/>
              </w:rPr>
            </w:pPr>
            <w:r w:rsidRPr="00872939">
              <w:rPr>
                <w:i/>
                <w:iCs/>
                <w:color w:val="000000"/>
                <w:sz w:val="28"/>
                <w:szCs w:val="28"/>
              </w:rPr>
              <w:t>1,20</w:t>
            </w:r>
          </w:p>
        </w:tc>
      </w:tr>
      <w:tr w:rsidR="00872939" w:rsidRPr="00872939" w:rsidTr="00872939">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3</w:t>
            </w:r>
          </w:p>
        </w:tc>
        <w:tc>
          <w:tcPr>
            <w:tcW w:w="31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234"/>
              <w:jc w:val="both"/>
              <w:rPr>
                <w:color w:val="000000"/>
                <w:sz w:val="28"/>
                <w:szCs w:val="28"/>
              </w:rPr>
            </w:pPr>
            <w:r w:rsidRPr="00872939">
              <w:rPr>
                <w:b/>
                <w:bCs/>
                <w:color w:val="000000"/>
                <w:sz w:val="28"/>
                <w:szCs w:val="28"/>
              </w:rPr>
              <w:t>Xử lý chung</w:t>
            </w:r>
          </w:p>
        </w:tc>
        <w:tc>
          <w:tcPr>
            <w:tcW w:w="130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05"/>
              <w:jc w:val="center"/>
              <w:rPr>
                <w:color w:val="000000"/>
                <w:sz w:val="28"/>
                <w:szCs w:val="28"/>
              </w:rPr>
            </w:pPr>
            <w:r w:rsidRPr="00872939">
              <w:rPr>
                <w:b/>
                <w:bCs/>
                <w:color w:val="000000"/>
                <w:sz w:val="28"/>
                <w:szCs w:val="28"/>
              </w:rPr>
              <w:t>1,50</w:t>
            </w:r>
          </w:p>
        </w:tc>
      </w:tr>
    </w:tbl>
    <w:p w:rsidR="00872939" w:rsidRPr="00872939" w:rsidRDefault="00872939" w:rsidP="00872939">
      <w:pPr>
        <w:pStyle w:val="NormalWeb"/>
        <w:shd w:val="clear" w:color="auto" w:fill="FFFFFF"/>
        <w:spacing w:before="0" w:beforeAutospacing="0" w:after="0" w:afterAutospacing="0" w:line="261" w:lineRule="atLeast"/>
        <w:ind w:firstLine="709"/>
        <w:jc w:val="both"/>
        <w:rPr>
          <w:color w:val="000000"/>
          <w:sz w:val="28"/>
          <w:szCs w:val="28"/>
        </w:rPr>
      </w:pPr>
      <w:bookmarkStart w:id="10" w:name="dieu_7"/>
      <w:r w:rsidRPr="00872939">
        <w:rPr>
          <w:b/>
          <w:bCs/>
          <w:color w:val="000000"/>
          <w:sz w:val="28"/>
          <w:szCs w:val="28"/>
        </w:rPr>
        <w:t>Điều 7. Định mức thiết bị, dụng cụ và vật liệu</w:t>
      </w:r>
      <w:bookmarkEnd w:id="10"/>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1. Định mức thiết bị</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a) Chuẩn bị</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ĐVT: ca/ 01 PTĐ cần kiểm định, hiệu chuẩn</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i/>
          <w:iCs/>
          <w:color w:val="000000"/>
          <w:sz w:val="28"/>
          <w:szCs w:val="28"/>
        </w:rPr>
        <w:t>Bảng 3. Quy định mức thiết bị cho bước chuẩn bị</w:t>
      </w:r>
    </w:p>
    <w:tbl>
      <w:tblPr>
        <w:tblW w:w="5042" w:type="pct"/>
        <w:tblCellSpacing w:w="0" w:type="dxa"/>
        <w:shd w:val="clear" w:color="auto" w:fill="FFFFFF"/>
        <w:tblCellMar>
          <w:left w:w="0" w:type="dxa"/>
          <w:right w:w="0" w:type="dxa"/>
        </w:tblCellMar>
        <w:tblLook w:val="04A0"/>
      </w:tblPr>
      <w:tblGrid>
        <w:gridCol w:w="729"/>
        <w:gridCol w:w="4464"/>
        <w:gridCol w:w="1581"/>
        <w:gridCol w:w="1116"/>
        <w:gridCol w:w="1299"/>
      </w:tblGrid>
      <w:tr w:rsidR="00872939" w:rsidRPr="00872939" w:rsidTr="00872939">
        <w:trPr>
          <w:tblCellSpacing w:w="0" w:type="dxa"/>
        </w:trPr>
        <w:tc>
          <w:tcPr>
            <w:tcW w:w="397" w:type="pct"/>
            <w:tcBorders>
              <w:top w:val="single" w:sz="8" w:space="0" w:color="auto"/>
              <w:left w:val="single" w:sz="8" w:space="0" w:color="auto"/>
              <w:bottom w:val="single" w:sz="8" w:space="0" w:color="auto"/>
              <w:right w:val="single" w:sz="8" w:space="0" w:color="auto"/>
            </w:tcBorders>
            <w:shd w:val="clear" w:color="auto" w:fill="FFFFFF"/>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TT</w:t>
            </w:r>
          </w:p>
        </w:tc>
        <w:tc>
          <w:tcPr>
            <w:tcW w:w="2429" w:type="pct"/>
            <w:tcBorders>
              <w:top w:val="single" w:sz="8" w:space="0" w:color="auto"/>
              <w:left w:val="nil"/>
              <w:bottom w:val="single" w:sz="8" w:space="0" w:color="auto"/>
              <w:right w:val="single" w:sz="8" w:space="0" w:color="auto"/>
            </w:tcBorders>
            <w:shd w:val="clear" w:color="auto" w:fill="FFFFFF"/>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Thiết bị</w:t>
            </w:r>
          </w:p>
        </w:tc>
        <w:tc>
          <w:tcPr>
            <w:tcW w:w="860" w:type="pct"/>
            <w:tcBorders>
              <w:top w:val="single" w:sz="8" w:space="0" w:color="auto"/>
              <w:left w:val="nil"/>
              <w:bottom w:val="single" w:sz="8" w:space="0" w:color="auto"/>
              <w:right w:val="single" w:sz="8" w:space="0" w:color="auto"/>
            </w:tcBorders>
            <w:shd w:val="clear" w:color="auto" w:fill="FFFFFF"/>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Công suất</w:t>
            </w:r>
            <w:r w:rsidRPr="00872939">
              <w:rPr>
                <w:b/>
                <w:bCs/>
                <w:color w:val="000000"/>
                <w:sz w:val="28"/>
                <w:szCs w:val="28"/>
              </w:rPr>
              <w:br/>
              <w:t>(kW)</w:t>
            </w:r>
          </w:p>
        </w:tc>
        <w:tc>
          <w:tcPr>
            <w:tcW w:w="607" w:type="pct"/>
            <w:tcBorders>
              <w:top w:val="single" w:sz="8" w:space="0" w:color="auto"/>
              <w:left w:val="nil"/>
              <w:bottom w:val="single" w:sz="8" w:space="0" w:color="auto"/>
              <w:right w:val="single" w:sz="8" w:space="0" w:color="auto"/>
            </w:tcBorders>
            <w:shd w:val="clear" w:color="auto" w:fill="FFFFFF"/>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ĐVT</w:t>
            </w:r>
          </w:p>
        </w:tc>
        <w:tc>
          <w:tcPr>
            <w:tcW w:w="707" w:type="pct"/>
            <w:tcBorders>
              <w:top w:val="single" w:sz="8" w:space="0" w:color="auto"/>
              <w:left w:val="nil"/>
              <w:bottom w:val="single" w:sz="8" w:space="0" w:color="auto"/>
              <w:right w:val="single" w:sz="8" w:space="0" w:color="auto"/>
            </w:tcBorders>
            <w:shd w:val="clear" w:color="auto" w:fill="FFFFFF"/>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Mức</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Điều hòa nhiệt độ</w:t>
            </w:r>
          </w:p>
        </w:tc>
        <w:tc>
          <w:tcPr>
            <w:tcW w:w="86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2,20</w:t>
            </w:r>
          </w:p>
        </w:tc>
        <w:tc>
          <w:tcPr>
            <w:tcW w:w="6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7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0,13</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Điện năng</w:t>
            </w:r>
          </w:p>
        </w:tc>
        <w:tc>
          <w:tcPr>
            <w:tcW w:w="86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p>
        </w:tc>
        <w:tc>
          <w:tcPr>
            <w:tcW w:w="6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kW</w:t>
            </w:r>
          </w:p>
        </w:tc>
        <w:tc>
          <w:tcPr>
            <w:tcW w:w="7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2,40</w:t>
            </w:r>
          </w:p>
        </w:tc>
      </w:tr>
    </w:tbl>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b) Tiến hành</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ĐVT: ca/01 PTĐ cần kiểm định, hiệu chuẩn.</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i/>
          <w:iCs/>
          <w:color w:val="000000"/>
          <w:sz w:val="28"/>
          <w:szCs w:val="28"/>
        </w:rPr>
        <w:t>Bảng 4. Quy định mức thiết bị cho bước tiến hành </w:t>
      </w:r>
      <w:r w:rsidRPr="00872939">
        <w:rPr>
          <w:i/>
          <w:iCs/>
          <w:color w:val="000000"/>
          <w:sz w:val="28"/>
          <w:szCs w:val="28"/>
          <w:vertAlign w:val="superscript"/>
        </w:rPr>
        <w:t>(*)</w:t>
      </w:r>
    </w:p>
    <w:tbl>
      <w:tblPr>
        <w:tblW w:w="5042" w:type="pct"/>
        <w:tblCellSpacing w:w="0" w:type="dxa"/>
        <w:shd w:val="clear" w:color="auto" w:fill="FFFFFF"/>
        <w:tblCellMar>
          <w:left w:w="0" w:type="dxa"/>
          <w:right w:w="0" w:type="dxa"/>
        </w:tblCellMar>
        <w:tblLook w:val="04A0"/>
      </w:tblPr>
      <w:tblGrid>
        <w:gridCol w:w="729"/>
        <w:gridCol w:w="4464"/>
        <w:gridCol w:w="1581"/>
        <w:gridCol w:w="1116"/>
        <w:gridCol w:w="1299"/>
      </w:tblGrid>
      <w:tr w:rsidR="00872939" w:rsidRPr="00872939" w:rsidTr="00872939">
        <w:trPr>
          <w:tblCellSpacing w:w="0" w:type="dxa"/>
        </w:trPr>
        <w:tc>
          <w:tcPr>
            <w:tcW w:w="39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lastRenderedPageBreak/>
              <w:t>TT</w:t>
            </w:r>
          </w:p>
        </w:tc>
        <w:tc>
          <w:tcPr>
            <w:tcW w:w="2429"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Thiết bị</w:t>
            </w:r>
          </w:p>
        </w:tc>
        <w:tc>
          <w:tcPr>
            <w:tcW w:w="860"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Công suất</w:t>
            </w:r>
            <w:r w:rsidRPr="00872939">
              <w:rPr>
                <w:b/>
                <w:bCs/>
                <w:color w:val="000000"/>
                <w:sz w:val="28"/>
                <w:szCs w:val="28"/>
              </w:rPr>
              <w:br/>
              <w:t>(kW)</w:t>
            </w:r>
          </w:p>
        </w:tc>
        <w:tc>
          <w:tcPr>
            <w:tcW w:w="607"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ĐVT</w:t>
            </w:r>
          </w:p>
        </w:tc>
        <w:tc>
          <w:tcPr>
            <w:tcW w:w="707"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Mức</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right="191"/>
              <w:jc w:val="both"/>
              <w:rPr>
                <w:color w:val="000000"/>
                <w:sz w:val="28"/>
                <w:szCs w:val="28"/>
              </w:rPr>
            </w:pPr>
            <w:r w:rsidRPr="00872939">
              <w:rPr>
                <w:color w:val="000000"/>
                <w:sz w:val="28"/>
                <w:szCs w:val="28"/>
              </w:rPr>
              <w:t>Bình khí chuẩn</w:t>
            </w:r>
          </w:p>
        </w:tc>
        <w:tc>
          <w:tcPr>
            <w:tcW w:w="86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p>
        </w:tc>
        <w:tc>
          <w:tcPr>
            <w:tcW w:w="6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7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4,64</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right="191"/>
              <w:jc w:val="both"/>
              <w:rPr>
                <w:color w:val="000000"/>
                <w:sz w:val="28"/>
                <w:szCs w:val="28"/>
              </w:rPr>
            </w:pPr>
            <w:r w:rsidRPr="00872939">
              <w:rPr>
                <w:color w:val="000000"/>
                <w:sz w:val="28"/>
                <w:szCs w:val="28"/>
              </w:rPr>
              <w:t>Van điều chỉnh áp suất bình khí chuẩn</w:t>
            </w:r>
          </w:p>
        </w:tc>
        <w:tc>
          <w:tcPr>
            <w:tcW w:w="86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p>
        </w:tc>
        <w:tc>
          <w:tcPr>
            <w:tcW w:w="6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7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4,64</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3</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right="191"/>
              <w:jc w:val="both"/>
              <w:rPr>
                <w:color w:val="000000"/>
                <w:sz w:val="28"/>
                <w:szCs w:val="28"/>
              </w:rPr>
            </w:pPr>
            <w:r w:rsidRPr="00872939">
              <w:rPr>
                <w:color w:val="000000"/>
                <w:sz w:val="28"/>
                <w:szCs w:val="28"/>
              </w:rPr>
              <w:t>Máy hút ẩm</w:t>
            </w:r>
          </w:p>
        </w:tc>
        <w:tc>
          <w:tcPr>
            <w:tcW w:w="86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2,00</w:t>
            </w:r>
          </w:p>
        </w:tc>
        <w:tc>
          <w:tcPr>
            <w:tcW w:w="6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7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4,64</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4</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right="191"/>
              <w:jc w:val="both"/>
              <w:rPr>
                <w:color w:val="000000"/>
                <w:sz w:val="28"/>
                <w:szCs w:val="28"/>
              </w:rPr>
            </w:pPr>
            <w:r w:rsidRPr="00872939">
              <w:rPr>
                <w:color w:val="000000"/>
                <w:sz w:val="28"/>
                <w:szCs w:val="28"/>
              </w:rPr>
              <w:t>Ổn áp 15 KVA</w:t>
            </w:r>
          </w:p>
        </w:tc>
        <w:tc>
          <w:tcPr>
            <w:tcW w:w="86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p>
        </w:tc>
        <w:tc>
          <w:tcPr>
            <w:tcW w:w="6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7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4,64</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5</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right="191"/>
              <w:jc w:val="both"/>
              <w:rPr>
                <w:color w:val="000000"/>
                <w:sz w:val="28"/>
                <w:szCs w:val="28"/>
              </w:rPr>
            </w:pPr>
            <w:r w:rsidRPr="00872939">
              <w:rPr>
                <w:color w:val="000000"/>
                <w:sz w:val="28"/>
                <w:szCs w:val="28"/>
              </w:rPr>
              <w:t>Lưu điện chung</w:t>
            </w:r>
          </w:p>
        </w:tc>
        <w:tc>
          <w:tcPr>
            <w:tcW w:w="86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p>
        </w:tc>
        <w:tc>
          <w:tcPr>
            <w:tcW w:w="6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7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4,64</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6</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right="191"/>
              <w:jc w:val="both"/>
              <w:rPr>
                <w:color w:val="000000"/>
                <w:sz w:val="28"/>
                <w:szCs w:val="28"/>
              </w:rPr>
            </w:pPr>
            <w:r w:rsidRPr="00872939">
              <w:rPr>
                <w:color w:val="000000"/>
                <w:sz w:val="28"/>
                <w:szCs w:val="28"/>
              </w:rPr>
              <w:t>Máy vi tính</w:t>
            </w:r>
          </w:p>
        </w:tc>
        <w:tc>
          <w:tcPr>
            <w:tcW w:w="86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0,40</w:t>
            </w:r>
          </w:p>
        </w:tc>
        <w:tc>
          <w:tcPr>
            <w:tcW w:w="6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7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4,64</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7</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right="191"/>
              <w:jc w:val="both"/>
              <w:rPr>
                <w:color w:val="000000"/>
                <w:sz w:val="28"/>
                <w:szCs w:val="28"/>
              </w:rPr>
            </w:pPr>
            <w:r w:rsidRPr="00872939">
              <w:rPr>
                <w:color w:val="000000"/>
                <w:sz w:val="28"/>
                <w:szCs w:val="28"/>
              </w:rPr>
              <w:t>Thiết bị đo nồng độ khí</w:t>
            </w:r>
          </w:p>
        </w:tc>
        <w:tc>
          <w:tcPr>
            <w:tcW w:w="86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0,50</w:t>
            </w:r>
          </w:p>
        </w:tc>
        <w:tc>
          <w:tcPr>
            <w:tcW w:w="6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7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2,90</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8</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right="191"/>
              <w:jc w:val="both"/>
              <w:rPr>
                <w:color w:val="000000"/>
                <w:sz w:val="28"/>
                <w:szCs w:val="28"/>
              </w:rPr>
            </w:pPr>
            <w:r w:rsidRPr="00872939">
              <w:rPr>
                <w:color w:val="000000"/>
                <w:sz w:val="28"/>
                <w:szCs w:val="28"/>
              </w:rPr>
              <w:t>Thiết bị tạo khí “không” hoặc bình khí N</w:t>
            </w:r>
            <w:r w:rsidRPr="00872939">
              <w:rPr>
                <w:color w:val="000000"/>
                <w:sz w:val="28"/>
                <w:szCs w:val="28"/>
                <w:vertAlign w:val="subscript"/>
              </w:rPr>
              <w:t>2</w:t>
            </w:r>
            <w:r w:rsidRPr="00872939">
              <w:rPr>
                <w:color w:val="000000"/>
                <w:sz w:val="28"/>
                <w:szCs w:val="28"/>
              </w:rPr>
              <w:t> tinh khiết</w:t>
            </w:r>
          </w:p>
        </w:tc>
        <w:tc>
          <w:tcPr>
            <w:tcW w:w="86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0,50</w:t>
            </w:r>
          </w:p>
        </w:tc>
        <w:tc>
          <w:tcPr>
            <w:tcW w:w="6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7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2,90</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9</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right="191"/>
              <w:jc w:val="both"/>
              <w:rPr>
                <w:color w:val="000000"/>
                <w:sz w:val="28"/>
                <w:szCs w:val="28"/>
              </w:rPr>
            </w:pPr>
            <w:r w:rsidRPr="00872939">
              <w:rPr>
                <w:color w:val="000000"/>
                <w:sz w:val="28"/>
                <w:szCs w:val="28"/>
              </w:rPr>
              <w:t>Thiết bị loại Hydrocacbon</w:t>
            </w:r>
          </w:p>
        </w:tc>
        <w:tc>
          <w:tcPr>
            <w:tcW w:w="86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0,50</w:t>
            </w:r>
          </w:p>
        </w:tc>
        <w:tc>
          <w:tcPr>
            <w:tcW w:w="6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7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2,90</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10</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right="191"/>
              <w:jc w:val="both"/>
              <w:rPr>
                <w:color w:val="000000"/>
                <w:sz w:val="28"/>
                <w:szCs w:val="28"/>
              </w:rPr>
            </w:pPr>
            <w:r w:rsidRPr="00872939">
              <w:rPr>
                <w:color w:val="000000"/>
                <w:sz w:val="28"/>
                <w:szCs w:val="28"/>
              </w:rPr>
              <w:t>Bộ xử lý khí thải</w:t>
            </w:r>
          </w:p>
        </w:tc>
        <w:tc>
          <w:tcPr>
            <w:tcW w:w="86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1,00</w:t>
            </w:r>
          </w:p>
        </w:tc>
        <w:tc>
          <w:tcPr>
            <w:tcW w:w="6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7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2,90</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11</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right="191"/>
              <w:jc w:val="both"/>
              <w:rPr>
                <w:color w:val="000000"/>
                <w:sz w:val="28"/>
                <w:szCs w:val="28"/>
              </w:rPr>
            </w:pPr>
            <w:r w:rsidRPr="00872939">
              <w:rPr>
                <w:color w:val="000000"/>
                <w:sz w:val="28"/>
                <w:szCs w:val="28"/>
              </w:rPr>
              <w:t>Thiết bị tự ghi</w:t>
            </w:r>
          </w:p>
        </w:tc>
        <w:tc>
          <w:tcPr>
            <w:tcW w:w="86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0,50</w:t>
            </w:r>
          </w:p>
        </w:tc>
        <w:tc>
          <w:tcPr>
            <w:tcW w:w="6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7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2,90</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12</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right="191"/>
              <w:jc w:val="both"/>
              <w:rPr>
                <w:color w:val="000000"/>
                <w:sz w:val="28"/>
                <w:szCs w:val="28"/>
              </w:rPr>
            </w:pPr>
            <w:r w:rsidRPr="00872939">
              <w:rPr>
                <w:color w:val="000000"/>
                <w:sz w:val="28"/>
                <w:szCs w:val="28"/>
              </w:rPr>
              <w:t>Thiết bị pha loãng khí chuẩn</w:t>
            </w:r>
          </w:p>
        </w:tc>
        <w:tc>
          <w:tcPr>
            <w:tcW w:w="86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0,50</w:t>
            </w:r>
          </w:p>
        </w:tc>
        <w:tc>
          <w:tcPr>
            <w:tcW w:w="6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bộ</w:t>
            </w:r>
          </w:p>
        </w:tc>
        <w:tc>
          <w:tcPr>
            <w:tcW w:w="7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2,90</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13</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right="191"/>
              <w:jc w:val="both"/>
              <w:rPr>
                <w:color w:val="000000"/>
                <w:sz w:val="28"/>
                <w:szCs w:val="28"/>
              </w:rPr>
            </w:pPr>
            <w:r w:rsidRPr="00872939">
              <w:rPr>
                <w:color w:val="000000"/>
                <w:sz w:val="28"/>
                <w:szCs w:val="28"/>
              </w:rPr>
              <w:t>Điều hòa nhiệt độ</w:t>
            </w:r>
          </w:p>
        </w:tc>
        <w:tc>
          <w:tcPr>
            <w:tcW w:w="86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2,20</w:t>
            </w:r>
          </w:p>
        </w:tc>
        <w:tc>
          <w:tcPr>
            <w:tcW w:w="6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7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3,11</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14</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right="191"/>
              <w:jc w:val="both"/>
              <w:rPr>
                <w:color w:val="000000"/>
                <w:sz w:val="28"/>
                <w:szCs w:val="28"/>
              </w:rPr>
            </w:pPr>
            <w:r w:rsidRPr="00872939">
              <w:rPr>
                <w:color w:val="000000"/>
                <w:sz w:val="28"/>
                <w:szCs w:val="28"/>
              </w:rPr>
              <w:t>Thiết bị cảnh báo khí rò rỉ</w:t>
            </w:r>
          </w:p>
        </w:tc>
        <w:tc>
          <w:tcPr>
            <w:tcW w:w="86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0,50</w:t>
            </w:r>
          </w:p>
        </w:tc>
        <w:tc>
          <w:tcPr>
            <w:tcW w:w="6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bộ</w:t>
            </w:r>
          </w:p>
        </w:tc>
        <w:tc>
          <w:tcPr>
            <w:tcW w:w="7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4,64</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15</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right="191"/>
              <w:jc w:val="both"/>
              <w:rPr>
                <w:color w:val="000000"/>
                <w:sz w:val="28"/>
                <w:szCs w:val="28"/>
              </w:rPr>
            </w:pPr>
            <w:r w:rsidRPr="00872939">
              <w:rPr>
                <w:color w:val="000000"/>
                <w:sz w:val="28"/>
                <w:szCs w:val="28"/>
              </w:rPr>
              <w:t>Điện năng</w:t>
            </w:r>
          </w:p>
        </w:tc>
        <w:tc>
          <w:tcPr>
            <w:tcW w:w="86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p>
        </w:tc>
        <w:tc>
          <w:tcPr>
            <w:tcW w:w="6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kW</w:t>
            </w:r>
          </w:p>
        </w:tc>
        <w:tc>
          <w:tcPr>
            <w:tcW w:w="70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218,26</w:t>
            </w:r>
          </w:p>
        </w:tc>
      </w:tr>
    </w:tbl>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i/>
          <w:iCs/>
          <w:color w:val="000000"/>
          <w:sz w:val="28"/>
          <w:szCs w:val="28"/>
        </w:rPr>
        <w:t>Ghi chú:</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vertAlign w:val="superscript"/>
        </w:rPr>
        <w:t>(*)</w:t>
      </w:r>
      <w:r w:rsidRPr="00872939">
        <w:rPr>
          <w:color w:val="000000"/>
          <w:sz w:val="28"/>
          <w:szCs w:val="28"/>
        </w:rPr>
        <w:t> Đối với định mức thiết bị của bước tiến hành tính theo hệ số quy định tại Bảng 5.</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i/>
          <w:iCs/>
          <w:color w:val="000000"/>
          <w:sz w:val="28"/>
          <w:szCs w:val="28"/>
        </w:rPr>
        <w:t>Bảng 5. Quy định hệ số theo bước công việc</w:t>
      </w:r>
    </w:p>
    <w:tbl>
      <w:tblPr>
        <w:tblW w:w="5000" w:type="pct"/>
        <w:tblCellSpacing w:w="0" w:type="dxa"/>
        <w:shd w:val="clear" w:color="auto" w:fill="FFFFFF"/>
        <w:tblCellMar>
          <w:left w:w="0" w:type="dxa"/>
          <w:right w:w="0" w:type="dxa"/>
        </w:tblCellMar>
        <w:tblLook w:val="04A0"/>
      </w:tblPr>
      <w:tblGrid>
        <w:gridCol w:w="828"/>
        <w:gridCol w:w="6719"/>
        <w:gridCol w:w="1565"/>
      </w:tblGrid>
      <w:tr w:rsidR="00872939" w:rsidRPr="00872939" w:rsidTr="00872939">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TT</w:t>
            </w:r>
          </w:p>
        </w:tc>
        <w:tc>
          <w:tcPr>
            <w:tcW w:w="3650"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85"/>
              <w:jc w:val="both"/>
              <w:rPr>
                <w:color w:val="000000"/>
                <w:sz w:val="28"/>
                <w:szCs w:val="28"/>
              </w:rPr>
            </w:pPr>
            <w:r w:rsidRPr="00872939">
              <w:rPr>
                <w:b/>
                <w:bCs/>
                <w:color w:val="000000"/>
                <w:sz w:val="28"/>
                <w:szCs w:val="28"/>
              </w:rPr>
              <w:t>Công việc</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Hệ số</w:t>
            </w:r>
          </w:p>
        </w:tc>
      </w:tr>
      <w:tr w:rsidR="00872939" w:rsidRPr="00872939" w:rsidTr="0087293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p>
        </w:tc>
        <w:tc>
          <w:tcPr>
            <w:tcW w:w="36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85"/>
              <w:jc w:val="both"/>
              <w:rPr>
                <w:color w:val="000000"/>
                <w:sz w:val="28"/>
                <w:szCs w:val="28"/>
              </w:rPr>
            </w:pPr>
            <w:r w:rsidRPr="00872939">
              <w:rPr>
                <w:b/>
                <w:bCs/>
                <w:color w:val="000000"/>
                <w:sz w:val="28"/>
                <w:szCs w:val="28"/>
              </w:rPr>
              <w:t>Tiến hành</w:t>
            </w:r>
          </w:p>
        </w:tc>
        <w:tc>
          <w:tcPr>
            <w:tcW w:w="8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1,00</w:t>
            </w:r>
          </w:p>
        </w:tc>
      </w:tr>
      <w:tr w:rsidR="00872939" w:rsidRPr="00872939" w:rsidTr="0087293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w:t>
            </w:r>
          </w:p>
        </w:tc>
        <w:tc>
          <w:tcPr>
            <w:tcW w:w="36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85"/>
              <w:jc w:val="both"/>
              <w:rPr>
                <w:color w:val="000000"/>
                <w:sz w:val="28"/>
                <w:szCs w:val="28"/>
              </w:rPr>
            </w:pPr>
            <w:r w:rsidRPr="00872939">
              <w:rPr>
                <w:color w:val="000000"/>
                <w:sz w:val="28"/>
                <w:szCs w:val="28"/>
              </w:rPr>
              <w:t>Kiểm tra bên ngoài</w:t>
            </w:r>
          </w:p>
        </w:tc>
        <w:tc>
          <w:tcPr>
            <w:tcW w:w="8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0,03</w:t>
            </w:r>
          </w:p>
        </w:tc>
      </w:tr>
      <w:tr w:rsidR="00872939" w:rsidRPr="00872939" w:rsidTr="0087293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w:t>
            </w:r>
          </w:p>
        </w:tc>
        <w:tc>
          <w:tcPr>
            <w:tcW w:w="36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85"/>
              <w:jc w:val="both"/>
              <w:rPr>
                <w:color w:val="000000"/>
                <w:sz w:val="28"/>
                <w:szCs w:val="28"/>
              </w:rPr>
            </w:pPr>
            <w:r w:rsidRPr="00872939">
              <w:rPr>
                <w:color w:val="000000"/>
                <w:sz w:val="28"/>
                <w:szCs w:val="28"/>
              </w:rPr>
              <w:t>Kiểm tra kỹ thuật</w:t>
            </w:r>
          </w:p>
        </w:tc>
        <w:tc>
          <w:tcPr>
            <w:tcW w:w="8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0,04</w:t>
            </w:r>
          </w:p>
        </w:tc>
      </w:tr>
      <w:tr w:rsidR="00872939" w:rsidRPr="00872939" w:rsidTr="00872939">
        <w:trPr>
          <w:tblCellSpacing w:w="0" w:type="dxa"/>
        </w:trPr>
        <w:tc>
          <w:tcPr>
            <w:tcW w:w="450" w:type="pct"/>
            <w:tcBorders>
              <w:top w:val="single" w:sz="4" w:space="0" w:color="auto"/>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lastRenderedPageBreak/>
              <w:t>3</w:t>
            </w:r>
          </w:p>
        </w:tc>
        <w:tc>
          <w:tcPr>
            <w:tcW w:w="3650" w:type="pct"/>
            <w:tcBorders>
              <w:top w:val="single" w:sz="4"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85"/>
              <w:jc w:val="both"/>
              <w:rPr>
                <w:color w:val="000000"/>
                <w:sz w:val="28"/>
                <w:szCs w:val="28"/>
              </w:rPr>
            </w:pPr>
            <w:r w:rsidRPr="00872939">
              <w:rPr>
                <w:color w:val="000000"/>
                <w:sz w:val="28"/>
                <w:szCs w:val="28"/>
              </w:rPr>
              <w:t>Kiểm tra đo lường</w:t>
            </w:r>
          </w:p>
        </w:tc>
        <w:tc>
          <w:tcPr>
            <w:tcW w:w="850" w:type="pct"/>
            <w:tcBorders>
              <w:top w:val="single" w:sz="4"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0,93</w:t>
            </w:r>
          </w:p>
        </w:tc>
      </w:tr>
      <w:tr w:rsidR="00872939" w:rsidRPr="00872939" w:rsidTr="0087293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a</w:t>
            </w:r>
          </w:p>
        </w:tc>
        <w:tc>
          <w:tcPr>
            <w:tcW w:w="36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85"/>
              <w:jc w:val="both"/>
              <w:rPr>
                <w:color w:val="000000"/>
                <w:sz w:val="28"/>
                <w:szCs w:val="28"/>
              </w:rPr>
            </w:pPr>
            <w:r w:rsidRPr="00872939">
              <w:rPr>
                <w:i/>
                <w:iCs/>
                <w:color w:val="000000"/>
                <w:sz w:val="28"/>
                <w:szCs w:val="28"/>
              </w:rPr>
              <w:t>Kiểm tra độ trôi điểm “không”</w:t>
            </w:r>
          </w:p>
        </w:tc>
        <w:tc>
          <w:tcPr>
            <w:tcW w:w="8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0,09</w:t>
            </w:r>
          </w:p>
        </w:tc>
      </w:tr>
      <w:tr w:rsidR="00872939" w:rsidRPr="00872939" w:rsidTr="0087293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b</w:t>
            </w:r>
          </w:p>
        </w:tc>
        <w:tc>
          <w:tcPr>
            <w:tcW w:w="36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85"/>
              <w:jc w:val="both"/>
              <w:rPr>
                <w:color w:val="000000"/>
                <w:sz w:val="28"/>
                <w:szCs w:val="28"/>
              </w:rPr>
            </w:pPr>
            <w:r w:rsidRPr="00872939">
              <w:rPr>
                <w:i/>
                <w:iCs/>
                <w:color w:val="000000"/>
                <w:sz w:val="28"/>
                <w:szCs w:val="28"/>
              </w:rPr>
              <w:t>Kiểm tra độ trôi điểm “nồng độ”</w:t>
            </w:r>
          </w:p>
        </w:tc>
        <w:tc>
          <w:tcPr>
            <w:tcW w:w="8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0,21</w:t>
            </w:r>
          </w:p>
        </w:tc>
      </w:tr>
      <w:tr w:rsidR="00872939" w:rsidRPr="00872939" w:rsidTr="0087293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w:t>
            </w:r>
          </w:p>
        </w:tc>
        <w:tc>
          <w:tcPr>
            <w:tcW w:w="36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85"/>
              <w:jc w:val="both"/>
              <w:rPr>
                <w:color w:val="000000"/>
                <w:sz w:val="28"/>
                <w:szCs w:val="28"/>
              </w:rPr>
            </w:pPr>
            <w:r w:rsidRPr="00872939">
              <w:rPr>
                <w:i/>
                <w:iCs/>
                <w:color w:val="000000"/>
                <w:sz w:val="28"/>
                <w:szCs w:val="28"/>
              </w:rPr>
              <w:t>Kiểm tra sai số</w:t>
            </w:r>
          </w:p>
        </w:tc>
        <w:tc>
          <w:tcPr>
            <w:tcW w:w="8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0,21</w:t>
            </w:r>
          </w:p>
        </w:tc>
      </w:tr>
      <w:tr w:rsidR="00872939" w:rsidRPr="00872939" w:rsidTr="0087293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d</w:t>
            </w:r>
          </w:p>
        </w:tc>
        <w:tc>
          <w:tcPr>
            <w:tcW w:w="36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85"/>
              <w:jc w:val="both"/>
              <w:rPr>
                <w:color w:val="000000"/>
                <w:sz w:val="28"/>
                <w:szCs w:val="28"/>
              </w:rPr>
            </w:pPr>
            <w:r w:rsidRPr="00872939">
              <w:rPr>
                <w:i/>
                <w:iCs/>
                <w:color w:val="000000"/>
                <w:sz w:val="28"/>
                <w:szCs w:val="28"/>
              </w:rPr>
              <w:t>Kiểm tra độ lặp lại</w:t>
            </w:r>
          </w:p>
        </w:tc>
        <w:tc>
          <w:tcPr>
            <w:tcW w:w="8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0,21</w:t>
            </w:r>
          </w:p>
        </w:tc>
      </w:tr>
      <w:tr w:rsidR="00872939" w:rsidRPr="00872939" w:rsidTr="0087293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đ</w:t>
            </w:r>
          </w:p>
        </w:tc>
        <w:tc>
          <w:tcPr>
            <w:tcW w:w="36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85"/>
              <w:jc w:val="both"/>
              <w:rPr>
                <w:color w:val="000000"/>
                <w:sz w:val="28"/>
                <w:szCs w:val="28"/>
              </w:rPr>
            </w:pPr>
            <w:r w:rsidRPr="00872939">
              <w:rPr>
                <w:i/>
                <w:iCs/>
                <w:color w:val="000000"/>
                <w:sz w:val="28"/>
                <w:szCs w:val="28"/>
              </w:rPr>
              <w:t>Kiểm tra thời gian đáp ứng</w:t>
            </w:r>
          </w:p>
        </w:tc>
        <w:tc>
          <w:tcPr>
            <w:tcW w:w="8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0,21</w:t>
            </w:r>
          </w:p>
        </w:tc>
      </w:tr>
    </w:tbl>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c) Xử lý chung</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ĐVT: ca/01 PTĐ cần kiểm định, hiệu chuẩn.</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i/>
          <w:iCs/>
          <w:color w:val="000000"/>
          <w:sz w:val="28"/>
          <w:szCs w:val="28"/>
        </w:rPr>
        <w:t>Bảng 6. Quy định mức thiết bị cho bước xử lý chung</w:t>
      </w:r>
    </w:p>
    <w:tbl>
      <w:tblPr>
        <w:tblW w:w="4964" w:type="pct"/>
        <w:tblCellSpacing w:w="0" w:type="dxa"/>
        <w:shd w:val="clear" w:color="auto" w:fill="FFFFFF"/>
        <w:tblCellMar>
          <w:left w:w="0" w:type="dxa"/>
          <w:right w:w="0" w:type="dxa"/>
        </w:tblCellMar>
        <w:tblLook w:val="04A0"/>
      </w:tblPr>
      <w:tblGrid>
        <w:gridCol w:w="587"/>
        <w:gridCol w:w="4463"/>
        <w:gridCol w:w="1581"/>
        <w:gridCol w:w="1114"/>
        <w:gridCol w:w="1301"/>
      </w:tblGrid>
      <w:tr w:rsidR="00872939" w:rsidRPr="00872939" w:rsidTr="00872939">
        <w:trPr>
          <w:tblCellSpacing w:w="0" w:type="dxa"/>
        </w:trPr>
        <w:tc>
          <w:tcPr>
            <w:tcW w:w="324"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TT</w:t>
            </w:r>
          </w:p>
        </w:tc>
        <w:tc>
          <w:tcPr>
            <w:tcW w:w="2467"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Thiết bị</w:t>
            </w:r>
          </w:p>
        </w:tc>
        <w:tc>
          <w:tcPr>
            <w:tcW w:w="874"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Công suất</w:t>
            </w:r>
            <w:r w:rsidRPr="00872939">
              <w:rPr>
                <w:b/>
                <w:bCs/>
                <w:color w:val="000000"/>
                <w:sz w:val="28"/>
                <w:szCs w:val="28"/>
              </w:rPr>
              <w:br/>
              <w:t>(kW)</w:t>
            </w:r>
          </w:p>
        </w:tc>
        <w:tc>
          <w:tcPr>
            <w:tcW w:w="616"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ĐVT</w:t>
            </w:r>
          </w:p>
        </w:tc>
        <w:tc>
          <w:tcPr>
            <w:tcW w:w="719"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Mức</w:t>
            </w:r>
          </w:p>
        </w:tc>
      </w:tr>
      <w:tr w:rsidR="00872939" w:rsidRPr="00872939" w:rsidTr="00872939">
        <w:trPr>
          <w:tblCellSpacing w:w="0" w:type="dxa"/>
        </w:trPr>
        <w:tc>
          <w:tcPr>
            <w:tcW w:w="324"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w:t>
            </w:r>
          </w:p>
        </w:tc>
        <w:tc>
          <w:tcPr>
            <w:tcW w:w="246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jc w:val="both"/>
              <w:rPr>
                <w:color w:val="000000"/>
                <w:sz w:val="28"/>
                <w:szCs w:val="28"/>
              </w:rPr>
            </w:pPr>
            <w:r w:rsidRPr="00872939">
              <w:rPr>
                <w:color w:val="000000"/>
                <w:sz w:val="28"/>
                <w:szCs w:val="28"/>
              </w:rPr>
              <w:t>Máy vi tính</w:t>
            </w:r>
          </w:p>
        </w:tc>
        <w:tc>
          <w:tcPr>
            <w:tcW w:w="87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0,40</w:t>
            </w:r>
          </w:p>
        </w:tc>
        <w:tc>
          <w:tcPr>
            <w:tcW w:w="61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71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0,05</w:t>
            </w:r>
          </w:p>
        </w:tc>
      </w:tr>
      <w:tr w:rsidR="00872939" w:rsidRPr="00872939" w:rsidTr="00872939">
        <w:trPr>
          <w:tblCellSpacing w:w="0" w:type="dxa"/>
        </w:trPr>
        <w:tc>
          <w:tcPr>
            <w:tcW w:w="324"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w:t>
            </w:r>
          </w:p>
        </w:tc>
        <w:tc>
          <w:tcPr>
            <w:tcW w:w="246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jc w:val="both"/>
              <w:rPr>
                <w:color w:val="000000"/>
                <w:sz w:val="28"/>
                <w:szCs w:val="28"/>
              </w:rPr>
            </w:pPr>
            <w:r w:rsidRPr="00872939">
              <w:rPr>
                <w:color w:val="000000"/>
                <w:sz w:val="28"/>
                <w:szCs w:val="28"/>
              </w:rPr>
              <w:t>Máy in laser</w:t>
            </w:r>
          </w:p>
        </w:tc>
        <w:tc>
          <w:tcPr>
            <w:tcW w:w="87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0,40</w:t>
            </w:r>
          </w:p>
        </w:tc>
        <w:tc>
          <w:tcPr>
            <w:tcW w:w="61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71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0,02</w:t>
            </w:r>
          </w:p>
        </w:tc>
      </w:tr>
      <w:tr w:rsidR="00872939" w:rsidRPr="00872939" w:rsidTr="00872939">
        <w:trPr>
          <w:tblCellSpacing w:w="0" w:type="dxa"/>
        </w:trPr>
        <w:tc>
          <w:tcPr>
            <w:tcW w:w="324"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3</w:t>
            </w:r>
          </w:p>
        </w:tc>
        <w:tc>
          <w:tcPr>
            <w:tcW w:w="246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jc w:val="both"/>
              <w:rPr>
                <w:color w:val="000000"/>
                <w:sz w:val="28"/>
                <w:szCs w:val="28"/>
              </w:rPr>
            </w:pPr>
            <w:r w:rsidRPr="00872939">
              <w:rPr>
                <w:color w:val="000000"/>
                <w:sz w:val="28"/>
                <w:szCs w:val="28"/>
              </w:rPr>
              <w:t>Máy in laser màu</w:t>
            </w:r>
          </w:p>
        </w:tc>
        <w:tc>
          <w:tcPr>
            <w:tcW w:w="87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0,40</w:t>
            </w:r>
          </w:p>
        </w:tc>
        <w:tc>
          <w:tcPr>
            <w:tcW w:w="61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71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0,02</w:t>
            </w:r>
          </w:p>
        </w:tc>
      </w:tr>
      <w:tr w:rsidR="00872939" w:rsidRPr="00872939" w:rsidTr="00872939">
        <w:trPr>
          <w:tblCellSpacing w:w="0" w:type="dxa"/>
        </w:trPr>
        <w:tc>
          <w:tcPr>
            <w:tcW w:w="324"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4</w:t>
            </w:r>
          </w:p>
        </w:tc>
        <w:tc>
          <w:tcPr>
            <w:tcW w:w="246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jc w:val="both"/>
              <w:rPr>
                <w:color w:val="000000"/>
                <w:sz w:val="28"/>
                <w:szCs w:val="28"/>
              </w:rPr>
            </w:pPr>
            <w:r w:rsidRPr="00872939">
              <w:rPr>
                <w:color w:val="000000"/>
                <w:sz w:val="28"/>
                <w:szCs w:val="28"/>
              </w:rPr>
              <w:t>Máy photocopy</w:t>
            </w:r>
          </w:p>
        </w:tc>
        <w:tc>
          <w:tcPr>
            <w:tcW w:w="87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1,50</w:t>
            </w:r>
          </w:p>
        </w:tc>
        <w:tc>
          <w:tcPr>
            <w:tcW w:w="61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71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0,05</w:t>
            </w:r>
          </w:p>
        </w:tc>
      </w:tr>
      <w:tr w:rsidR="00872939" w:rsidRPr="00872939" w:rsidTr="00872939">
        <w:trPr>
          <w:tblCellSpacing w:w="0" w:type="dxa"/>
        </w:trPr>
        <w:tc>
          <w:tcPr>
            <w:tcW w:w="324"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5</w:t>
            </w:r>
          </w:p>
        </w:tc>
        <w:tc>
          <w:tcPr>
            <w:tcW w:w="246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jc w:val="both"/>
              <w:rPr>
                <w:color w:val="000000"/>
                <w:sz w:val="28"/>
                <w:szCs w:val="28"/>
              </w:rPr>
            </w:pPr>
            <w:r w:rsidRPr="00872939">
              <w:rPr>
                <w:color w:val="000000"/>
                <w:sz w:val="28"/>
                <w:szCs w:val="28"/>
              </w:rPr>
              <w:t>Đầu ghi CD</w:t>
            </w:r>
          </w:p>
        </w:tc>
        <w:tc>
          <w:tcPr>
            <w:tcW w:w="87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0,04</w:t>
            </w:r>
          </w:p>
        </w:tc>
        <w:tc>
          <w:tcPr>
            <w:tcW w:w="61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71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0,01</w:t>
            </w:r>
          </w:p>
        </w:tc>
      </w:tr>
      <w:tr w:rsidR="00872939" w:rsidRPr="00872939" w:rsidTr="00872939">
        <w:trPr>
          <w:tblCellSpacing w:w="0" w:type="dxa"/>
        </w:trPr>
        <w:tc>
          <w:tcPr>
            <w:tcW w:w="324"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6</w:t>
            </w:r>
          </w:p>
        </w:tc>
        <w:tc>
          <w:tcPr>
            <w:tcW w:w="246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jc w:val="both"/>
              <w:rPr>
                <w:color w:val="000000"/>
                <w:sz w:val="28"/>
                <w:szCs w:val="28"/>
              </w:rPr>
            </w:pPr>
            <w:r w:rsidRPr="00872939">
              <w:rPr>
                <w:color w:val="000000"/>
                <w:sz w:val="28"/>
                <w:szCs w:val="28"/>
              </w:rPr>
              <w:t>Điều hòa nhiệt độ</w:t>
            </w:r>
          </w:p>
        </w:tc>
        <w:tc>
          <w:tcPr>
            <w:tcW w:w="87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2,20</w:t>
            </w:r>
          </w:p>
        </w:tc>
        <w:tc>
          <w:tcPr>
            <w:tcW w:w="61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71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0,20</w:t>
            </w:r>
          </w:p>
        </w:tc>
      </w:tr>
      <w:tr w:rsidR="00872939" w:rsidRPr="00872939" w:rsidTr="00872939">
        <w:trPr>
          <w:tblCellSpacing w:w="0" w:type="dxa"/>
        </w:trPr>
        <w:tc>
          <w:tcPr>
            <w:tcW w:w="324"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7</w:t>
            </w:r>
          </w:p>
        </w:tc>
        <w:tc>
          <w:tcPr>
            <w:tcW w:w="246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jc w:val="both"/>
              <w:rPr>
                <w:color w:val="000000"/>
                <w:sz w:val="28"/>
                <w:szCs w:val="28"/>
              </w:rPr>
            </w:pPr>
            <w:r w:rsidRPr="00872939">
              <w:rPr>
                <w:color w:val="000000"/>
                <w:sz w:val="28"/>
                <w:szCs w:val="28"/>
              </w:rPr>
              <w:t>Điện năng</w:t>
            </w:r>
          </w:p>
        </w:tc>
        <w:tc>
          <w:tcPr>
            <w:tcW w:w="87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p>
        </w:tc>
        <w:tc>
          <w:tcPr>
            <w:tcW w:w="61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kW</w:t>
            </w:r>
          </w:p>
        </w:tc>
        <w:tc>
          <w:tcPr>
            <w:tcW w:w="71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4,63</w:t>
            </w:r>
          </w:p>
        </w:tc>
      </w:tr>
    </w:tbl>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2. Định mức dụng cụ</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a) Chuẩn bị</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ĐVT: ca/01 PTĐ cần kiểm định, hiệu chuẩn</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i/>
          <w:iCs/>
          <w:color w:val="000000"/>
          <w:sz w:val="28"/>
          <w:szCs w:val="28"/>
        </w:rPr>
        <w:t>Bảng 7. Quy định mức dụng cụ cho bước chuẩn bị</w:t>
      </w:r>
    </w:p>
    <w:tbl>
      <w:tblPr>
        <w:tblW w:w="4960" w:type="pct"/>
        <w:tblCellSpacing w:w="0" w:type="dxa"/>
        <w:shd w:val="clear" w:color="auto" w:fill="FFFFFF"/>
        <w:tblCellMar>
          <w:left w:w="0" w:type="dxa"/>
          <w:right w:w="0" w:type="dxa"/>
        </w:tblCellMar>
        <w:tblLook w:val="04A0"/>
      </w:tblPr>
      <w:tblGrid>
        <w:gridCol w:w="588"/>
        <w:gridCol w:w="4509"/>
        <w:gridCol w:w="1408"/>
        <w:gridCol w:w="1128"/>
        <w:gridCol w:w="1406"/>
      </w:tblGrid>
      <w:tr w:rsidR="00872939" w:rsidRPr="00872939" w:rsidTr="00872939">
        <w:trPr>
          <w:tblCellSpacing w:w="0" w:type="dxa"/>
        </w:trPr>
        <w:tc>
          <w:tcPr>
            <w:tcW w:w="325"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TT</w:t>
            </w:r>
          </w:p>
        </w:tc>
        <w:tc>
          <w:tcPr>
            <w:tcW w:w="2494"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1"/>
              <w:jc w:val="center"/>
              <w:rPr>
                <w:color w:val="000000"/>
                <w:sz w:val="28"/>
                <w:szCs w:val="28"/>
              </w:rPr>
            </w:pPr>
            <w:r w:rsidRPr="00872939">
              <w:rPr>
                <w:b/>
                <w:bCs/>
                <w:color w:val="000000"/>
                <w:sz w:val="28"/>
                <w:szCs w:val="28"/>
              </w:rPr>
              <w:t>Dụng cụ</w:t>
            </w:r>
          </w:p>
        </w:tc>
        <w:tc>
          <w:tcPr>
            <w:tcW w:w="779"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b/>
                <w:bCs/>
                <w:color w:val="000000"/>
                <w:sz w:val="28"/>
                <w:szCs w:val="28"/>
              </w:rPr>
              <w:t>Thời hạn</w:t>
            </w:r>
            <w:r w:rsidRPr="00872939">
              <w:rPr>
                <w:b/>
                <w:bCs/>
                <w:color w:val="000000"/>
                <w:sz w:val="28"/>
                <w:szCs w:val="28"/>
              </w:rPr>
              <w:br/>
              <w:t>(tháng)</w:t>
            </w:r>
          </w:p>
        </w:tc>
        <w:tc>
          <w:tcPr>
            <w:tcW w:w="624"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b/>
                <w:bCs/>
                <w:color w:val="000000"/>
                <w:sz w:val="28"/>
                <w:szCs w:val="28"/>
              </w:rPr>
              <w:t>ĐVT</w:t>
            </w:r>
          </w:p>
        </w:tc>
        <w:tc>
          <w:tcPr>
            <w:tcW w:w="779"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b/>
                <w:bCs/>
                <w:color w:val="000000"/>
                <w:sz w:val="28"/>
                <w:szCs w:val="28"/>
              </w:rPr>
              <w:t>Mức</w:t>
            </w:r>
          </w:p>
        </w:tc>
      </w:tr>
      <w:tr w:rsidR="00872939" w:rsidRPr="00872939" w:rsidTr="00872939">
        <w:trPr>
          <w:tblCellSpacing w:w="0" w:type="dxa"/>
        </w:trPr>
        <w:tc>
          <w:tcPr>
            <w:tcW w:w="325"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w:t>
            </w:r>
          </w:p>
        </w:tc>
        <w:tc>
          <w:tcPr>
            <w:tcW w:w="249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1"/>
              <w:jc w:val="both"/>
              <w:rPr>
                <w:color w:val="000000"/>
                <w:sz w:val="28"/>
                <w:szCs w:val="28"/>
              </w:rPr>
            </w:pPr>
            <w:r w:rsidRPr="00872939">
              <w:rPr>
                <w:color w:val="000000"/>
                <w:sz w:val="28"/>
                <w:szCs w:val="28"/>
              </w:rPr>
              <w:t>Áo BHLĐ (áo blouse)</w:t>
            </w:r>
          </w:p>
        </w:tc>
        <w:tc>
          <w:tcPr>
            <w:tcW w:w="77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color w:val="000000"/>
                <w:sz w:val="28"/>
                <w:szCs w:val="28"/>
              </w:rPr>
              <w:t>9</w:t>
            </w:r>
          </w:p>
        </w:tc>
        <w:tc>
          <w:tcPr>
            <w:tcW w:w="62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color w:val="000000"/>
                <w:sz w:val="28"/>
                <w:szCs w:val="28"/>
              </w:rPr>
              <w:t>cái</w:t>
            </w:r>
          </w:p>
        </w:tc>
        <w:tc>
          <w:tcPr>
            <w:tcW w:w="77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color w:val="000000"/>
                <w:sz w:val="28"/>
                <w:szCs w:val="28"/>
              </w:rPr>
              <w:t>0,40</w:t>
            </w:r>
          </w:p>
        </w:tc>
      </w:tr>
      <w:tr w:rsidR="00872939" w:rsidRPr="00872939" w:rsidTr="00872939">
        <w:trPr>
          <w:tblCellSpacing w:w="0" w:type="dxa"/>
        </w:trPr>
        <w:tc>
          <w:tcPr>
            <w:tcW w:w="325"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w:t>
            </w:r>
          </w:p>
        </w:tc>
        <w:tc>
          <w:tcPr>
            <w:tcW w:w="249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1"/>
              <w:jc w:val="both"/>
              <w:rPr>
                <w:color w:val="000000"/>
                <w:sz w:val="28"/>
                <w:szCs w:val="28"/>
              </w:rPr>
            </w:pPr>
            <w:r w:rsidRPr="00872939">
              <w:rPr>
                <w:color w:val="000000"/>
                <w:sz w:val="28"/>
                <w:szCs w:val="28"/>
              </w:rPr>
              <w:t>Găng tay</w:t>
            </w:r>
          </w:p>
        </w:tc>
        <w:tc>
          <w:tcPr>
            <w:tcW w:w="77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color w:val="000000"/>
                <w:sz w:val="28"/>
                <w:szCs w:val="28"/>
              </w:rPr>
              <w:t>6</w:t>
            </w:r>
          </w:p>
        </w:tc>
        <w:tc>
          <w:tcPr>
            <w:tcW w:w="62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color w:val="000000"/>
                <w:sz w:val="28"/>
                <w:szCs w:val="28"/>
              </w:rPr>
              <w:t>đôi</w:t>
            </w:r>
          </w:p>
        </w:tc>
        <w:tc>
          <w:tcPr>
            <w:tcW w:w="77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color w:val="000000"/>
                <w:sz w:val="28"/>
                <w:szCs w:val="28"/>
              </w:rPr>
              <w:t>0,40</w:t>
            </w:r>
          </w:p>
        </w:tc>
      </w:tr>
      <w:tr w:rsidR="00872939" w:rsidRPr="00872939" w:rsidTr="00872939">
        <w:trPr>
          <w:tblCellSpacing w:w="0" w:type="dxa"/>
        </w:trPr>
        <w:tc>
          <w:tcPr>
            <w:tcW w:w="325"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3</w:t>
            </w:r>
          </w:p>
        </w:tc>
        <w:tc>
          <w:tcPr>
            <w:tcW w:w="249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1"/>
              <w:jc w:val="both"/>
              <w:rPr>
                <w:color w:val="000000"/>
                <w:sz w:val="28"/>
                <w:szCs w:val="28"/>
              </w:rPr>
            </w:pPr>
            <w:r w:rsidRPr="00872939">
              <w:rPr>
                <w:color w:val="000000"/>
                <w:sz w:val="28"/>
                <w:szCs w:val="28"/>
              </w:rPr>
              <w:t>Khẩu trang lọc khí độc</w:t>
            </w:r>
          </w:p>
        </w:tc>
        <w:tc>
          <w:tcPr>
            <w:tcW w:w="77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color w:val="000000"/>
                <w:sz w:val="28"/>
                <w:szCs w:val="28"/>
              </w:rPr>
              <w:t>12</w:t>
            </w:r>
          </w:p>
        </w:tc>
        <w:tc>
          <w:tcPr>
            <w:tcW w:w="62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color w:val="000000"/>
                <w:sz w:val="28"/>
                <w:szCs w:val="28"/>
              </w:rPr>
              <w:t>cái</w:t>
            </w:r>
          </w:p>
        </w:tc>
        <w:tc>
          <w:tcPr>
            <w:tcW w:w="77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color w:val="000000"/>
                <w:sz w:val="28"/>
                <w:szCs w:val="28"/>
              </w:rPr>
              <w:t>0,40</w:t>
            </w:r>
          </w:p>
        </w:tc>
      </w:tr>
      <w:tr w:rsidR="00872939" w:rsidRPr="00872939" w:rsidTr="00872939">
        <w:trPr>
          <w:tblCellSpacing w:w="0" w:type="dxa"/>
        </w:trPr>
        <w:tc>
          <w:tcPr>
            <w:tcW w:w="325" w:type="pct"/>
            <w:tcBorders>
              <w:top w:val="single" w:sz="4" w:space="0" w:color="auto"/>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lastRenderedPageBreak/>
              <w:t>4</w:t>
            </w:r>
          </w:p>
        </w:tc>
        <w:tc>
          <w:tcPr>
            <w:tcW w:w="2494" w:type="pct"/>
            <w:tcBorders>
              <w:top w:val="single" w:sz="4"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1"/>
              <w:jc w:val="both"/>
              <w:rPr>
                <w:color w:val="000000"/>
                <w:sz w:val="28"/>
                <w:szCs w:val="28"/>
              </w:rPr>
            </w:pPr>
            <w:r w:rsidRPr="00872939">
              <w:rPr>
                <w:color w:val="000000"/>
                <w:sz w:val="28"/>
                <w:szCs w:val="28"/>
              </w:rPr>
              <w:t>Kính bảo hộ</w:t>
            </w:r>
          </w:p>
        </w:tc>
        <w:tc>
          <w:tcPr>
            <w:tcW w:w="779" w:type="pct"/>
            <w:tcBorders>
              <w:top w:val="single" w:sz="4"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color w:val="000000"/>
                <w:sz w:val="28"/>
                <w:szCs w:val="28"/>
              </w:rPr>
              <w:t>12</w:t>
            </w:r>
          </w:p>
        </w:tc>
        <w:tc>
          <w:tcPr>
            <w:tcW w:w="624" w:type="pct"/>
            <w:tcBorders>
              <w:top w:val="single" w:sz="4"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color w:val="000000"/>
                <w:sz w:val="28"/>
                <w:szCs w:val="28"/>
              </w:rPr>
              <w:t>cái</w:t>
            </w:r>
          </w:p>
        </w:tc>
        <w:tc>
          <w:tcPr>
            <w:tcW w:w="779" w:type="pct"/>
            <w:tcBorders>
              <w:top w:val="single" w:sz="4"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color w:val="000000"/>
                <w:sz w:val="28"/>
                <w:szCs w:val="28"/>
              </w:rPr>
              <w:t>0,40</w:t>
            </w:r>
          </w:p>
        </w:tc>
      </w:tr>
      <w:tr w:rsidR="00872939" w:rsidRPr="00872939" w:rsidTr="00872939">
        <w:trPr>
          <w:tblCellSpacing w:w="0" w:type="dxa"/>
        </w:trPr>
        <w:tc>
          <w:tcPr>
            <w:tcW w:w="325"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5</w:t>
            </w:r>
          </w:p>
        </w:tc>
        <w:tc>
          <w:tcPr>
            <w:tcW w:w="249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1"/>
              <w:jc w:val="both"/>
              <w:rPr>
                <w:color w:val="000000"/>
                <w:sz w:val="28"/>
                <w:szCs w:val="28"/>
              </w:rPr>
            </w:pPr>
            <w:r w:rsidRPr="00872939">
              <w:rPr>
                <w:color w:val="000000"/>
                <w:sz w:val="28"/>
                <w:szCs w:val="28"/>
              </w:rPr>
              <w:t>Dép đi trong phòng</w:t>
            </w:r>
          </w:p>
        </w:tc>
        <w:tc>
          <w:tcPr>
            <w:tcW w:w="77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color w:val="000000"/>
                <w:sz w:val="28"/>
                <w:szCs w:val="28"/>
              </w:rPr>
              <w:t>12</w:t>
            </w:r>
          </w:p>
        </w:tc>
        <w:tc>
          <w:tcPr>
            <w:tcW w:w="62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color w:val="000000"/>
                <w:sz w:val="28"/>
                <w:szCs w:val="28"/>
              </w:rPr>
              <w:t>đôi</w:t>
            </w:r>
          </w:p>
        </w:tc>
        <w:tc>
          <w:tcPr>
            <w:tcW w:w="77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color w:val="000000"/>
                <w:sz w:val="28"/>
                <w:szCs w:val="28"/>
              </w:rPr>
              <w:t>0,40</w:t>
            </w:r>
          </w:p>
        </w:tc>
      </w:tr>
      <w:tr w:rsidR="00872939" w:rsidRPr="00872939" w:rsidTr="00872939">
        <w:trPr>
          <w:tblCellSpacing w:w="0" w:type="dxa"/>
        </w:trPr>
        <w:tc>
          <w:tcPr>
            <w:tcW w:w="325"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6</w:t>
            </w:r>
          </w:p>
        </w:tc>
        <w:tc>
          <w:tcPr>
            <w:tcW w:w="249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1"/>
              <w:jc w:val="both"/>
              <w:rPr>
                <w:color w:val="000000"/>
                <w:sz w:val="28"/>
                <w:szCs w:val="28"/>
              </w:rPr>
            </w:pPr>
            <w:r w:rsidRPr="00872939">
              <w:rPr>
                <w:color w:val="000000"/>
                <w:sz w:val="28"/>
                <w:szCs w:val="28"/>
              </w:rPr>
              <w:t>Đồng hồ treo tường</w:t>
            </w:r>
          </w:p>
        </w:tc>
        <w:tc>
          <w:tcPr>
            <w:tcW w:w="77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color w:val="000000"/>
                <w:sz w:val="28"/>
                <w:szCs w:val="28"/>
              </w:rPr>
              <w:t>36</w:t>
            </w:r>
          </w:p>
        </w:tc>
        <w:tc>
          <w:tcPr>
            <w:tcW w:w="62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color w:val="000000"/>
                <w:sz w:val="28"/>
                <w:szCs w:val="28"/>
              </w:rPr>
              <w:t>cái</w:t>
            </w:r>
          </w:p>
        </w:tc>
        <w:tc>
          <w:tcPr>
            <w:tcW w:w="77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color w:val="000000"/>
                <w:sz w:val="28"/>
                <w:szCs w:val="28"/>
              </w:rPr>
              <w:t>0,40</w:t>
            </w:r>
          </w:p>
        </w:tc>
      </w:tr>
      <w:tr w:rsidR="00872939" w:rsidRPr="00872939" w:rsidTr="00872939">
        <w:trPr>
          <w:tblCellSpacing w:w="0" w:type="dxa"/>
        </w:trPr>
        <w:tc>
          <w:tcPr>
            <w:tcW w:w="325"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7</w:t>
            </w:r>
          </w:p>
        </w:tc>
        <w:tc>
          <w:tcPr>
            <w:tcW w:w="249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1"/>
              <w:jc w:val="both"/>
              <w:rPr>
                <w:color w:val="000000"/>
                <w:sz w:val="28"/>
                <w:szCs w:val="28"/>
              </w:rPr>
            </w:pPr>
            <w:r w:rsidRPr="00872939">
              <w:rPr>
                <w:color w:val="000000"/>
                <w:sz w:val="28"/>
                <w:szCs w:val="28"/>
              </w:rPr>
              <w:t>Quạt thông gió 40 W</w:t>
            </w:r>
          </w:p>
        </w:tc>
        <w:tc>
          <w:tcPr>
            <w:tcW w:w="77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color w:val="000000"/>
                <w:sz w:val="28"/>
                <w:szCs w:val="28"/>
              </w:rPr>
              <w:t>36</w:t>
            </w:r>
          </w:p>
        </w:tc>
        <w:tc>
          <w:tcPr>
            <w:tcW w:w="62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color w:val="000000"/>
                <w:sz w:val="28"/>
                <w:szCs w:val="28"/>
              </w:rPr>
              <w:t>cái</w:t>
            </w:r>
          </w:p>
        </w:tc>
        <w:tc>
          <w:tcPr>
            <w:tcW w:w="77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color w:val="000000"/>
                <w:sz w:val="28"/>
                <w:szCs w:val="28"/>
              </w:rPr>
              <w:t>0,27</w:t>
            </w:r>
          </w:p>
        </w:tc>
      </w:tr>
      <w:tr w:rsidR="00872939" w:rsidRPr="00872939" w:rsidTr="00872939">
        <w:trPr>
          <w:tblCellSpacing w:w="0" w:type="dxa"/>
        </w:trPr>
        <w:tc>
          <w:tcPr>
            <w:tcW w:w="325"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8</w:t>
            </w:r>
          </w:p>
        </w:tc>
        <w:tc>
          <w:tcPr>
            <w:tcW w:w="249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1"/>
              <w:jc w:val="both"/>
              <w:rPr>
                <w:color w:val="000000"/>
                <w:sz w:val="28"/>
                <w:szCs w:val="28"/>
              </w:rPr>
            </w:pPr>
            <w:r w:rsidRPr="00872939">
              <w:rPr>
                <w:color w:val="000000"/>
                <w:sz w:val="28"/>
                <w:szCs w:val="28"/>
              </w:rPr>
              <w:t>Quạt trần 100 W</w:t>
            </w:r>
          </w:p>
        </w:tc>
        <w:tc>
          <w:tcPr>
            <w:tcW w:w="77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color w:val="000000"/>
                <w:sz w:val="28"/>
                <w:szCs w:val="28"/>
              </w:rPr>
              <w:t>36</w:t>
            </w:r>
          </w:p>
        </w:tc>
        <w:tc>
          <w:tcPr>
            <w:tcW w:w="62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color w:val="000000"/>
                <w:sz w:val="28"/>
                <w:szCs w:val="28"/>
              </w:rPr>
              <w:t>cái</w:t>
            </w:r>
          </w:p>
        </w:tc>
        <w:tc>
          <w:tcPr>
            <w:tcW w:w="77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color w:val="000000"/>
                <w:sz w:val="28"/>
                <w:szCs w:val="28"/>
              </w:rPr>
              <w:t>0,27</w:t>
            </w:r>
          </w:p>
        </w:tc>
      </w:tr>
      <w:tr w:rsidR="00872939" w:rsidRPr="00872939" w:rsidTr="00872939">
        <w:trPr>
          <w:tblCellSpacing w:w="0" w:type="dxa"/>
        </w:trPr>
        <w:tc>
          <w:tcPr>
            <w:tcW w:w="325"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9</w:t>
            </w:r>
          </w:p>
        </w:tc>
        <w:tc>
          <w:tcPr>
            <w:tcW w:w="249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1"/>
              <w:jc w:val="both"/>
              <w:rPr>
                <w:color w:val="000000"/>
                <w:sz w:val="28"/>
                <w:szCs w:val="28"/>
              </w:rPr>
            </w:pPr>
            <w:r w:rsidRPr="00872939">
              <w:rPr>
                <w:color w:val="000000"/>
                <w:sz w:val="28"/>
                <w:szCs w:val="28"/>
              </w:rPr>
              <w:t>Đèn Neon 40 W</w:t>
            </w:r>
          </w:p>
        </w:tc>
        <w:tc>
          <w:tcPr>
            <w:tcW w:w="77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color w:val="000000"/>
                <w:sz w:val="28"/>
                <w:szCs w:val="28"/>
              </w:rPr>
              <w:t>30</w:t>
            </w:r>
          </w:p>
        </w:tc>
        <w:tc>
          <w:tcPr>
            <w:tcW w:w="62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color w:val="000000"/>
                <w:sz w:val="28"/>
                <w:szCs w:val="28"/>
              </w:rPr>
              <w:t>bộ</w:t>
            </w:r>
          </w:p>
        </w:tc>
        <w:tc>
          <w:tcPr>
            <w:tcW w:w="77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color w:val="000000"/>
                <w:sz w:val="28"/>
                <w:szCs w:val="28"/>
              </w:rPr>
              <w:t>0,40</w:t>
            </w:r>
          </w:p>
        </w:tc>
      </w:tr>
      <w:tr w:rsidR="00872939" w:rsidRPr="00872939" w:rsidTr="00872939">
        <w:trPr>
          <w:tblCellSpacing w:w="0" w:type="dxa"/>
        </w:trPr>
        <w:tc>
          <w:tcPr>
            <w:tcW w:w="325"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10</w:t>
            </w:r>
          </w:p>
        </w:tc>
        <w:tc>
          <w:tcPr>
            <w:tcW w:w="249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1"/>
              <w:jc w:val="both"/>
              <w:rPr>
                <w:color w:val="000000"/>
                <w:sz w:val="28"/>
                <w:szCs w:val="28"/>
              </w:rPr>
            </w:pPr>
            <w:r w:rsidRPr="00872939">
              <w:rPr>
                <w:color w:val="000000"/>
                <w:sz w:val="28"/>
                <w:szCs w:val="28"/>
              </w:rPr>
              <w:t>Máy hút bụi 1,5 kW</w:t>
            </w:r>
          </w:p>
        </w:tc>
        <w:tc>
          <w:tcPr>
            <w:tcW w:w="77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color w:val="000000"/>
                <w:sz w:val="28"/>
                <w:szCs w:val="28"/>
              </w:rPr>
              <w:t>60</w:t>
            </w:r>
          </w:p>
        </w:tc>
        <w:tc>
          <w:tcPr>
            <w:tcW w:w="62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color w:val="000000"/>
                <w:sz w:val="28"/>
                <w:szCs w:val="28"/>
              </w:rPr>
              <w:t>cái</w:t>
            </w:r>
          </w:p>
        </w:tc>
        <w:tc>
          <w:tcPr>
            <w:tcW w:w="77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color w:val="000000"/>
                <w:sz w:val="28"/>
                <w:szCs w:val="28"/>
              </w:rPr>
              <w:t>0,01</w:t>
            </w:r>
          </w:p>
        </w:tc>
      </w:tr>
      <w:tr w:rsidR="00872939" w:rsidRPr="00872939" w:rsidTr="00872939">
        <w:trPr>
          <w:tblCellSpacing w:w="0" w:type="dxa"/>
        </w:trPr>
        <w:tc>
          <w:tcPr>
            <w:tcW w:w="325"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11</w:t>
            </w:r>
          </w:p>
        </w:tc>
        <w:tc>
          <w:tcPr>
            <w:tcW w:w="249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1"/>
              <w:jc w:val="both"/>
              <w:rPr>
                <w:color w:val="000000"/>
                <w:sz w:val="28"/>
                <w:szCs w:val="28"/>
              </w:rPr>
            </w:pPr>
            <w:r w:rsidRPr="00872939">
              <w:rPr>
                <w:color w:val="000000"/>
                <w:sz w:val="28"/>
                <w:szCs w:val="28"/>
              </w:rPr>
              <w:t>Điện năng</w:t>
            </w:r>
          </w:p>
        </w:tc>
        <w:tc>
          <w:tcPr>
            <w:tcW w:w="77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p>
        </w:tc>
        <w:tc>
          <w:tcPr>
            <w:tcW w:w="62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color w:val="000000"/>
                <w:sz w:val="28"/>
                <w:szCs w:val="28"/>
              </w:rPr>
              <w:t>kW</w:t>
            </w:r>
          </w:p>
        </w:tc>
        <w:tc>
          <w:tcPr>
            <w:tcW w:w="77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26"/>
              <w:jc w:val="center"/>
              <w:rPr>
                <w:color w:val="000000"/>
                <w:sz w:val="28"/>
                <w:szCs w:val="28"/>
              </w:rPr>
            </w:pPr>
            <w:r w:rsidRPr="00872939">
              <w:rPr>
                <w:color w:val="000000"/>
                <w:sz w:val="28"/>
                <w:szCs w:val="28"/>
              </w:rPr>
              <w:t>0,58</w:t>
            </w:r>
          </w:p>
        </w:tc>
      </w:tr>
    </w:tbl>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b) Tiến hành</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ĐVT: ca/01 PTĐ cần kiểm định, hiệu chuẩn.</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i/>
          <w:iCs/>
          <w:color w:val="000000"/>
          <w:sz w:val="28"/>
          <w:szCs w:val="28"/>
        </w:rPr>
        <w:t>Bảng 8. Quy định mức dụng cụ cho bước tiến hành </w:t>
      </w:r>
      <w:r w:rsidRPr="00872939">
        <w:rPr>
          <w:i/>
          <w:iCs/>
          <w:color w:val="000000"/>
          <w:sz w:val="28"/>
          <w:szCs w:val="28"/>
          <w:vertAlign w:val="superscript"/>
        </w:rPr>
        <w:t>(*)</w:t>
      </w:r>
    </w:p>
    <w:tbl>
      <w:tblPr>
        <w:tblW w:w="5042" w:type="pct"/>
        <w:tblCellSpacing w:w="0" w:type="dxa"/>
        <w:shd w:val="clear" w:color="auto" w:fill="FFFFFF"/>
        <w:tblCellMar>
          <w:left w:w="0" w:type="dxa"/>
          <w:right w:w="0" w:type="dxa"/>
        </w:tblCellMar>
        <w:tblLook w:val="04A0"/>
      </w:tblPr>
      <w:tblGrid>
        <w:gridCol w:w="729"/>
        <w:gridCol w:w="4464"/>
        <w:gridCol w:w="1395"/>
        <w:gridCol w:w="1114"/>
        <w:gridCol w:w="1487"/>
      </w:tblGrid>
      <w:tr w:rsidR="00872939" w:rsidRPr="00872939" w:rsidTr="00872939">
        <w:trPr>
          <w:tblCellSpacing w:w="0" w:type="dxa"/>
        </w:trPr>
        <w:tc>
          <w:tcPr>
            <w:tcW w:w="39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TT</w:t>
            </w:r>
          </w:p>
        </w:tc>
        <w:tc>
          <w:tcPr>
            <w:tcW w:w="2429"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Dụng cụ</w:t>
            </w:r>
          </w:p>
        </w:tc>
        <w:tc>
          <w:tcPr>
            <w:tcW w:w="759"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Thời hạn</w:t>
            </w:r>
            <w:r w:rsidRPr="00872939">
              <w:rPr>
                <w:b/>
                <w:bCs/>
                <w:color w:val="000000"/>
                <w:sz w:val="28"/>
                <w:szCs w:val="28"/>
              </w:rPr>
              <w:br/>
              <w:t>(tháng)</w:t>
            </w:r>
          </w:p>
        </w:tc>
        <w:tc>
          <w:tcPr>
            <w:tcW w:w="606"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ĐVT</w:t>
            </w:r>
          </w:p>
        </w:tc>
        <w:tc>
          <w:tcPr>
            <w:tcW w:w="809"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Mức</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2"/>
              <w:jc w:val="both"/>
              <w:rPr>
                <w:color w:val="000000"/>
                <w:sz w:val="28"/>
                <w:szCs w:val="28"/>
              </w:rPr>
            </w:pPr>
            <w:r w:rsidRPr="00872939">
              <w:rPr>
                <w:color w:val="000000"/>
                <w:sz w:val="28"/>
                <w:szCs w:val="28"/>
              </w:rPr>
              <w:t>Áo BHLĐ (áo blouse)</w:t>
            </w:r>
          </w:p>
        </w:tc>
        <w:tc>
          <w:tcPr>
            <w:tcW w:w="75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9</w:t>
            </w:r>
          </w:p>
        </w:tc>
        <w:tc>
          <w:tcPr>
            <w:tcW w:w="60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0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9,28</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2"/>
              <w:jc w:val="both"/>
              <w:rPr>
                <w:color w:val="000000"/>
                <w:sz w:val="28"/>
                <w:szCs w:val="28"/>
              </w:rPr>
            </w:pPr>
            <w:r w:rsidRPr="00872939">
              <w:rPr>
                <w:color w:val="000000"/>
                <w:sz w:val="28"/>
                <w:szCs w:val="28"/>
              </w:rPr>
              <w:t>Găng tay</w:t>
            </w:r>
          </w:p>
        </w:tc>
        <w:tc>
          <w:tcPr>
            <w:tcW w:w="75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6</w:t>
            </w:r>
          </w:p>
        </w:tc>
        <w:tc>
          <w:tcPr>
            <w:tcW w:w="60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đôi</w:t>
            </w:r>
          </w:p>
        </w:tc>
        <w:tc>
          <w:tcPr>
            <w:tcW w:w="80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9,28</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3</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2"/>
              <w:jc w:val="both"/>
              <w:rPr>
                <w:color w:val="000000"/>
                <w:sz w:val="28"/>
                <w:szCs w:val="28"/>
              </w:rPr>
            </w:pPr>
            <w:r w:rsidRPr="00872939">
              <w:rPr>
                <w:color w:val="000000"/>
                <w:sz w:val="28"/>
                <w:szCs w:val="28"/>
              </w:rPr>
              <w:t>Khẩu trang lọc khí độc</w:t>
            </w:r>
          </w:p>
        </w:tc>
        <w:tc>
          <w:tcPr>
            <w:tcW w:w="75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12</w:t>
            </w:r>
          </w:p>
        </w:tc>
        <w:tc>
          <w:tcPr>
            <w:tcW w:w="60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0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9,28</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4</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2"/>
              <w:jc w:val="both"/>
              <w:rPr>
                <w:color w:val="000000"/>
                <w:sz w:val="28"/>
                <w:szCs w:val="28"/>
              </w:rPr>
            </w:pPr>
            <w:r w:rsidRPr="00872939">
              <w:rPr>
                <w:color w:val="000000"/>
                <w:sz w:val="28"/>
                <w:szCs w:val="28"/>
              </w:rPr>
              <w:t>Kính bảo hộ</w:t>
            </w:r>
          </w:p>
        </w:tc>
        <w:tc>
          <w:tcPr>
            <w:tcW w:w="75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12</w:t>
            </w:r>
          </w:p>
        </w:tc>
        <w:tc>
          <w:tcPr>
            <w:tcW w:w="60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0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9,28</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5</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2"/>
              <w:jc w:val="both"/>
              <w:rPr>
                <w:color w:val="000000"/>
                <w:sz w:val="28"/>
                <w:szCs w:val="28"/>
              </w:rPr>
            </w:pPr>
            <w:r w:rsidRPr="00872939">
              <w:rPr>
                <w:color w:val="000000"/>
                <w:sz w:val="28"/>
                <w:szCs w:val="28"/>
              </w:rPr>
              <w:t>Bộ dụng cụ tháo lắp chuyên dụng</w:t>
            </w:r>
          </w:p>
        </w:tc>
        <w:tc>
          <w:tcPr>
            <w:tcW w:w="75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24</w:t>
            </w:r>
          </w:p>
        </w:tc>
        <w:tc>
          <w:tcPr>
            <w:tcW w:w="60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bộ</w:t>
            </w:r>
          </w:p>
        </w:tc>
        <w:tc>
          <w:tcPr>
            <w:tcW w:w="80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0,75</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6</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2"/>
              <w:jc w:val="both"/>
              <w:rPr>
                <w:color w:val="000000"/>
                <w:sz w:val="28"/>
                <w:szCs w:val="28"/>
              </w:rPr>
            </w:pPr>
            <w:r w:rsidRPr="00872939">
              <w:rPr>
                <w:color w:val="000000"/>
                <w:sz w:val="28"/>
                <w:szCs w:val="28"/>
              </w:rPr>
              <w:t>Khớp nối ống</w:t>
            </w:r>
          </w:p>
        </w:tc>
        <w:tc>
          <w:tcPr>
            <w:tcW w:w="75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24</w:t>
            </w:r>
          </w:p>
        </w:tc>
        <w:tc>
          <w:tcPr>
            <w:tcW w:w="60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0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9,28</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7</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2"/>
              <w:jc w:val="both"/>
              <w:rPr>
                <w:color w:val="000000"/>
                <w:sz w:val="28"/>
                <w:szCs w:val="28"/>
              </w:rPr>
            </w:pPr>
            <w:r w:rsidRPr="00872939">
              <w:rPr>
                <w:color w:val="000000"/>
                <w:sz w:val="28"/>
                <w:szCs w:val="28"/>
              </w:rPr>
              <w:t>Ống dẫn khí bằng thép không gỉ</w:t>
            </w:r>
          </w:p>
        </w:tc>
        <w:tc>
          <w:tcPr>
            <w:tcW w:w="75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60</w:t>
            </w:r>
          </w:p>
        </w:tc>
        <w:tc>
          <w:tcPr>
            <w:tcW w:w="60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0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9,28</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8</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2"/>
              <w:jc w:val="both"/>
              <w:rPr>
                <w:color w:val="000000"/>
                <w:sz w:val="28"/>
                <w:szCs w:val="28"/>
              </w:rPr>
            </w:pPr>
            <w:r w:rsidRPr="00872939">
              <w:rPr>
                <w:color w:val="000000"/>
                <w:sz w:val="28"/>
                <w:szCs w:val="28"/>
              </w:rPr>
              <w:t>Ống dẫn khí bằng đồng</w:t>
            </w:r>
          </w:p>
        </w:tc>
        <w:tc>
          <w:tcPr>
            <w:tcW w:w="75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36</w:t>
            </w:r>
          </w:p>
        </w:tc>
        <w:tc>
          <w:tcPr>
            <w:tcW w:w="60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0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9,28</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9</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2"/>
              <w:jc w:val="both"/>
              <w:rPr>
                <w:color w:val="000000"/>
                <w:sz w:val="28"/>
                <w:szCs w:val="28"/>
              </w:rPr>
            </w:pPr>
            <w:r w:rsidRPr="00872939">
              <w:rPr>
                <w:color w:val="000000"/>
                <w:sz w:val="28"/>
                <w:szCs w:val="28"/>
              </w:rPr>
              <w:t>Ống dẫn khí bằng thép nhựa teflon</w:t>
            </w:r>
          </w:p>
        </w:tc>
        <w:tc>
          <w:tcPr>
            <w:tcW w:w="75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24</w:t>
            </w:r>
          </w:p>
        </w:tc>
        <w:tc>
          <w:tcPr>
            <w:tcW w:w="60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0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9,28</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10</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2"/>
              <w:jc w:val="both"/>
              <w:rPr>
                <w:color w:val="000000"/>
                <w:sz w:val="28"/>
                <w:szCs w:val="28"/>
              </w:rPr>
            </w:pPr>
            <w:r w:rsidRPr="00872939">
              <w:rPr>
                <w:color w:val="000000"/>
                <w:sz w:val="28"/>
                <w:szCs w:val="28"/>
              </w:rPr>
              <w:t>Đầu chuyển đổi bằng thép không rỉ</w:t>
            </w:r>
          </w:p>
        </w:tc>
        <w:tc>
          <w:tcPr>
            <w:tcW w:w="75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12</w:t>
            </w:r>
          </w:p>
        </w:tc>
        <w:tc>
          <w:tcPr>
            <w:tcW w:w="60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0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9,28</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11</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2"/>
              <w:jc w:val="both"/>
              <w:rPr>
                <w:color w:val="000000"/>
                <w:sz w:val="28"/>
                <w:szCs w:val="28"/>
              </w:rPr>
            </w:pPr>
            <w:r w:rsidRPr="00872939">
              <w:rPr>
                <w:color w:val="000000"/>
                <w:sz w:val="28"/>
                <w:szCs w:val="28"/>
              </w:rPr>
              <w:t>Đầu chuyển đổi bằng nhựa teflon</w:t>
            </w:r>
          </w:p>
        </w:tc>
        <w:tc>
          <w:tcPr>
            <w:tcW w:w="75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6</w:t>
            </w:r>
          </w:p>
        </w:tc>
        <w:tc>
          <w:tcPr>
            <w:tcW w:w="60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0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9,28</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12</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2"/>
              <w:jc w:val="both"/>
              <w:rPr>
                <w:color w:val="000000"/>
                <w:sz w:val="28"/>
                <w:szCs w:val="28"/>
              </w:rPr>
            </w:pPr>
            <w:r w:rsidRPr="00872939">
              <w:rPr>
                <w:color w:val="000000"/>
                <w:sz w:val="28"/>
                <w:szCs w:val="28"/>
              </w:rPr>
              <w:t>Khóa gạt khí</w:t>
            </w:r>
          </w:p>
        </w:tc>
        <w:tc>
          <w:tcPr>
            <w:tcW w:w="75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36</w:t>
            </w:r>
          </w:p>
        </w:tc>
        <w:tc>
          <w:tcPr>
            <w:tcW w:w="60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0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9,28</w:t>
            </w:r>
          </w:p>
        </w:tc>
      </w:tr>
      <w:tr w:rsidR="00872939" w:rsidRPr="00872939" w:rsidTr="00872939">
        <w:trPr>
          <w:tblCellSpacing w:w="0" w:type="dxa"/>
        </w:trPr>
        <w:tc>
          <w:tcPr>
            <w:tcW w:w="397" w:type="pct"/>
            <w:tcBorders>
              <w:top w:val="single" w:sz="4" w:space="0" w:color="auto"/>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lastRenderedPageBreak/>
              <w:t>13</w:t>
            </w:r>
          </w:p>
        </w:tc>
        <w:tc>
          <w:tcPr>
            <w:tcW w:w="2429" w:type="pct"/>
            <w:tcBorders>
              <w:top w:val="single" w:sz="4"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2"/>
              <w:jc w:val="both"/>
              <w:rPr>
                <w:color w:val="000000"/>
                <w:sz w:val="28"/>
                <w:szCs w:val="28"/>
              </w:rPr>
            </w:pPr>
            <w:r w:rsidRPr="00872939">
              <w:rPr>
                <w:color w:val="000000"/>
                <w:sz w:val="28"/>
                <w:szCs w:val="28"/>
              </w:rPr>
              <w:t>Nhiệt kế</w:t>
            </w:r>
          </w:p>
        </w:tc>
        <w:tc>
          <w:tcPr>
            <w:tcW w:w="759" w:type="pct"/>
            <w:tcBorders>
              <w:top w:val="single" w:sz="4"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60</w:t>
            </w:r>
          </w:p>
        </w:tc>
        <w:tc>
          <w:tcPr>
            <w:tcW w:w="606" w:type="pct"/>
            <w:tcBorders>
              <w:top w:val="single" w:sz="4"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09" w:type="pct"/>
            <w:tcBorders>
              <w:top w:val="single" w:sz="4"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0,10</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14</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2"/>
              <w:jc w:val="both"/>
              <w:rPr>
                <w:color w:val="000000"/>
                <w:sz w:val="28"/>
                <w:szCs w:val="28"/>
              </w:rPr>
            </w:pPr>
            <w:r w:rsidRPr="00872939">
              <w:rPr>
                <w:color w:val="000000"/>
                <w:sz w:val="28"/>
                <w:szCs w:val="28"/>
              </w:rPr>
              <w:t>Ẩm kế khí</w:t>
            </w:r>
          </w:p>
        </w:tc>
        <w:tc>
          <w:tcPr>
            <w:tcW w:w="75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60</w:t>
            </w:r>
          </w:p>
        </w:tc>
        <w:tc>
          <w:tcPr>
            <w:tcW w:w="60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0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0,10</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15</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2"/>
              <w:jc w:val="both"/>
              <w:rPr>
                <w:color w:val="000000"/>
                <w:sz w:val="28"/>
                <w:szCs w:val="28"/>
              </w:rPr>
            </w:pPr>
            <w:r w:rsidRPr="00872939">
              <w:rPr>
                <w:color w:val="000000"/>
                <w:sz w:val="28"/>
                <w:szCs w:val="28"/>
              </w:rPr>
              <w:t>Khí áp kế</w:t>
            </w:r>
          </w:p>
        </w:tc>
        <w:tc>
          <w:tcPr>
            <w:tcW w:w="75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60</w:t>
            </w:r>
          </w:p>
        </w:tc>
        <w:tc>
          <w:tcPr>
            <w:tcW w:w="60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0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0,10</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16</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2"/>
              <w:jc w:val="both"/>
              <w:rPr>
                <w:color w:val="000000"/>
                <w:sz w:val="28"/>
                <w:szCs w:val="28"/>
              </w:rPr>
            </w:pPr>
            <w:r w:rsidRPr="00872939">
              <w:rPr>
                <w:color w:val="000000"/>
                <w:sz w:val="28"/>
                <w:szCs w:val="28"/>
              </w:rPr>
              <w:t>Bộ lọc khí Scrubber</w:t>
            </w:r>
          </w:p>
        </w:tc>
        <w:tc>
          <w:tcPr>
            <w:tcW w:w="75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12</w:t>
            </w:r>
          </w:p>
        </w:tc>
        <w:tc>
          <w:tcPr>
            <w:tcW w:w="60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0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9,28</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17</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2"/>
              <w:jc w:val="both"/>
              <w:rPr>
                <w:color w:val="000000"/>
                <w:sz w:val="28"/>
                <w:szCs w:val="28"/>
              </w:rPr>
            </w:pPr>
            <w:r w:rsidRPr="00872939">
              <w:rPr>
                <w:color w:val="000000"/>
                <w:sz w:val="28"/>
                <w:szCs w:val="28"/>
              </w:rPr>
              <w:t>Bộ đo và điều chỉnh lưu lượng</w:t>
            </w:r>
          </w:p>
        </w:tc>
        <w:tc>
          <w:tcPr>
            <w:tcW w:w="75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36</w:t>
            </w:r>
          </w:p>
        </w:tc>
        <w:tc>
          <w:tcPr>
            <w:tcW w:w="60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0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9,28</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18</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2"/>
              <w:jc w:val="both"/>
              <w:rPr>
                <w:color w:val="000000"/>
                <w:sz w:val="28"/>
                <w:szCs w:val="28"/>
              </w:rPr>
            </w:pPr>
            <w:r w:rsidRPr="00872939">
              <w:rPr>
                <w:color w:val="000000"/>
                <w:sz w:val="28"/>
                <w:szCs w:val="28"/>
              </w:rPr>
              <w:t>Bàn làm việc</w:t>
            </w:r>
          </w:p>
        </w:tc>
        <w:tc>
          <w:tcPr>
            <w:tcW w:w="75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60</w:t>
            </w:r>
          </w:p>
        </w:tc>
        <w:tc>
          <w:tcPr>
            <w:tcW w:w="60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0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0,50</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19</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2"/>
              <w:jc w:val="both"/>
              <w:rPr>
                <w:color w:val="000000"/>
                <w:sz w:val="28"/>
                <w:szCs w:val="28"/>
              </w:rPr>
            </w:pPr>
            <w:r w:rsidRPr="00872939">
              <w:rPr>
                <w:color w:val="000000"/>
                <w:sz w:val="28"/>
                <w:szCs w:val="28"/>
              </w:rPr>
              <w:t>Dép đi trong phòng</w:t>
            </w:r>
          </w:p>
        </w:tc>
        <w:tc>
          <w:tcPr>
            <w:tcW w:w="75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12</w:t>
            </w:r>
          </w:p>
        </w:tc>
        <w:tc>
          <w:tcPr>
            <w:tcW w:w="60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đôi</w:t>
            </w:r>
          </w:p>
        </w:tc>
        <w:tc>
          <w:tcPr>
            <w:tcW w:w="80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9,28</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20</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2"/>
              <w:jc w:val="both"/>
              <w:rPr>
                <w:color w:val="000000"/>
                <w:sz w:val="28"/>
                <w:szCs w:val="28"/>
              </w:rPr>
            </w:pPr>
            <w:r w:rsidRPr="00872939">
              <w:rPr>
                <w:color w:val="000000"/>
                <w:sz w:val="28"/>
                <w:szCs w:val="28"/>
              </w:rPr>
              <w:t>Bàn máy vi tính</w:t>
            </w:r>
          </w:p>
        </w:tc>
        <w:tc>
          <w:tcPr>
            <w:tcW w:w="75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72</w:t>
            </w:r>
          </w:p>
        </w:tc>
        <w:tc>
          <w:tcPr>
            <w:tcW w:w="60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0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4,64</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21</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2"/>
              <w:jc w:val="both"/>
              <w:rPr>
                <w:color w:val="000000"/>
                <w:sz w:val="28"/>
                <w:szCs w:val="28"/>
              </w:rPr>
            </w:pPr>
            <w:r w:rsidRPr="00872939">
              <w:rPr>
                <w:color w:val="000000"/>
                <w:sz w:val="28"/>
                <w:szCs w:val="28"/>
              </w:rPr>
              <w:t>Ghế tựa</w:t>
            </w:r>
          </w:p>
        </w:tc>
        <w:tc>
          <w:tcPr>
            <w:tcW w:w="75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72</w:t>
            </w:r>
          </w:p>
        </w:tc>
        <w:tc>
          <w:tcPr>
            <w:tcW w:w="60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0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5,14</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22</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2"/>
              <w:jc w:val="both"/>
              <w:rPr>
                <w:color w:val="000000"/>
                <w:sz w:val="28"/>
                <w:szCs w:val="28"/>
              </w:rPr>
            </w:pPr>
            <w:r w:rsidRPr="00872939">
              <w:rPr>
                <w:color w:val="000000"/>
                <w:sz w:val="28"/>
                <w:szCs w:val="28"/>
              </w:rPr>
              <w:t>Tủ đựng tài liệu</w:t>
            </w:r>
          </w:p>
        </w:tc>
        <w:tc>
          <w:tcPr>
            <w:tcW w:w="75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60</w:t>
            </w:r>
          </w:p>
        </w:tc>
        <w:tc>
          <w:tcPr>
            <w:tcW w:w="60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0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4,64</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23</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2"/>
              <w:jc w:val="both"/>
              <w:rPr>
                <w:color w:val="000000"/>
                <w:sz w:val="28"/>
                <w:szCs w:val="28"/>
              </w:rPr>
            </w:pPr>
            <w:r w:rsidRPr="00872939">
              <w:rPr>
                <w:color w:val="000000"/>
                <w:sz w:val="28"/>
                <w:szCs w:val="28"/>
              </w:rPr>
              <w:t>Bàn phím máy tính</w:t>
            </w:r>
          </w:p>
        </w:tc>
        <w:tc>
          <w:tcPr>
            <w:tcW w:w="75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24</w:t>
            </w:r>
          </w:p>
        </w:tc>
        <w:tc>
          <w:tcPr>
            <w:tcW w:w="60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0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4,64</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24</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2"/>
              <w:jc w:val="both"/>
              <w:rPr>
                <w:color w:val="000000"/>
                <w:sz w:val="28"/>
                <w:szCs w:val="28"/>
              </w:rPr>
            </w:pPr>
            <w:r w:rsidRPr="00872939">
              <w:rPr>
                <w:color w:val="000000"/>
                <w:sz w:val="28"/>
                <w:szCs w:val="28"/>
              </w:rPr>
              <w:t>Chuột máy tính</w:t>
            </w:r>
          </w:p>
        </w:tc>
        <w:tc>
          <w:tcPr>
            <w:tcW w:w="75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12</w:t>
            </w:r>
          </w:p>
        </w:tc>
        <w:tc>
          <w:tcPr>
            <w:tcW w:w="60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0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4,64</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25</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2"/>
              <w:jc w:val="both"/>
              <w:rPr>
                <w:color w:val="000000"/>
                <w:sz w:val="28"/>
                <w:szCs w:val="28"/>
              </w:rPr>
            </w:pPr>
            <w:r w:rsidRPr="00872939">
              <w:rPr>
                <w:color w:val="000000"/>
                <w:sz w:val="28"/>
                <w:szCs w:val="28"/>
              </w:rPr>
              <w:t>Đồng hồ treo tường</w:t>
            </w:r>
          </w:p>
        </w:tc>
        <w:tc>
          <w:tcPr>
            <w:tcW w:w="75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36</w:t>
            </w:r>
          </w:p>
        </w:tc>
        <w:tc>
          <w:tcPr>
            <w:tcW w:w="60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0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4,64</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26</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2"/>
              <w:jc w:val="both"/>
              <w:rPr>
                <w:color w:val="000000"/>
                <w:sz w:val="28"/>
                <w:szCs w:val="28"/>
              </w:rPr>
            </w:pPr>
            <w:r w:rsidRPr="00872939">
              <w:rPr>
                <w:color w:val="000000"/>
                <w:sz w:val="28"/>
                <w:szCs w:val="28"/>
              </w:rPr>
              <w:t>Bàn dập ghim</w:t>
            </w:r>
          </w:p>
        </w:tc>
        <w:tc>
          <w:tcPr>
            <w:tcW w:w="75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24</w:t>
            </w:r>
          </w:p>
        </w:tc>
        <w:tc>
          <w:tcPr>
            <w:tcW w:w="60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0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0,10</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27</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2"/>
              <w:jc w:val="both"/>
              <w:rPr>
                <w:color w:val="000000"/>
                <w:sz w:val="28"/>
                <w:szCs w:val="28"/>
              </w:rPr>
            </w:pPr>
            <w:r w:rsidRPr="00872939">
              <w:rPr>
                <w:color w:val="000000"/>
                <w:sz w:val="28"/>
                <w:szCs w:val="28"/>
              </w:rPr>
              <w:t>Quạt thông gió 40 W</w:t>
            </w:r>
          </w:p>
        </w:tc>
        <w:tc>
          <w:tcPr>
            <w:tcW w:w="75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36</w:t>
            </w:r>
          </w:p>
        </w:tc>
        <w:tc>
          <w:tcPr>
            <w:tcW w:w="60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0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3,11</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28</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2"/>
              <w:jc w:val="both"/>
              <w:rPr>
                <w:color w:val="000000"/>
                <w:sz w:val="28"/>
                <w:szCs w:val="28"/>
              </w:rPr>
            </w:pPr>
            <w:r w:rsidRPr="00872939">
              <w:rPr>
                <w:color w:val="000000"/>
                <w:sz w:val="28"/>
                <w:szCs w:val="28"/>
              </w:rPr>
              <w:t>Quạt trần 100 W</w:t>
            </w:r>
          </w:p>
        </w:tc>
        <w:tc>
          <w:tcPr>
            <w:tcW w:w="75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36</w:t>
            </w:r>
          </w:p>
        </w:tc>
        <w:tc>
          <w:tcPr>
            <w:tcW w:w="60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0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3,11</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29</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2"/>
              <w:jc w:val="both"/>
              <w:rPr>
                <w:color w:val="000000"/>
                <w:sz w:val="28"/>
                <w:szCs w:val="28"/>
              </w:rPr>
            </w:pPr>
            <w:r w:rsidRPr="00872939">
              <w:rPr>
                <w:color w:val="000000"/>
                <w:sz w:val="28"/>
                <w:szCs w:val="28"/>
              </w:rPr>
              <w:t>Đèn Neon 40 W</w:t>
            </w:r>
          </w:p>
        </w:tc>
        <w:tc>
          <w:tcPr>
            <w:tcW w:w="75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30</w:t>
            </w:r>
          </w:p>
        </w:tc>
        <w:tc>
          <w:tcPr>
            <w:tcW w:w="60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bộ</w:t>
            </w:r>
          </w:p>
        </w:tc>
        <w:tc>
          <w:tcPr>
            <w:tcW w:w="80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9,28</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30</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2"/>
              <w:jc w:val="both"/>
              <w:rPr>
                <w:color w:val="000000"/>
                <w:sz w:val="28"/>
                <w:szCs w:val="28"/>
              </w:rPr>
            </w:pPr>
            <w:r w:rsidRPr="00872939">
              <w:rPr>
                <w:color w:val="000000"/>
                <w:sz w:val="28"/>
                <w:szCs w:val="28"/>
              </w:rPr>
              <w:t>Máy hút bụi 1,5 kW</w:t>
            </w:r>
          </w:p>
        </w:tc>
        <w:tc>
          <w:tcPr>
            <w:tcW w:w="75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60</w:t>
            </w:r>
          </w:p>
        </w:tc>
        <w:tc>
          <w:tcPr>
            <w:tcW w:w="60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0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0,14</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31</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2"/>
              <w:jc w:val="both"/>
              <w:rPr>
                <w:color w:val="000000"/>
                <w:sz w:val="28"/>
                <w:szCs w:val="28"/>
              </w:rPr>
            </w:pPr>
            <w:r w:rsidRPr="00872939">
              <w:rPr>
                <w:color w:val="000000"/>
                <w:sz w:val="28"/>
                <w:szCs w:val="28"/>
              </w:rPr>
              <w:t>Bộ lọc bụi</w:t>
            </w:r>
          </w:p>
        </w:tc>
        <w:tc>
          <w:tcPr>
            <w:tcW w:w="75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36</w:t>
            </w:r>
          </w:p>
        </w:tc>
        <w:tc>
          <w:tcPr>
            <w:tcW w:w="60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bộ</w:t>
            </w:r>
          </w:p>
        </w:tc>
        <w:tc>
          <w:tcPr>
            <w:tcW w:w="80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4,64</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32</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2"/>
              <w:jc w:val="both"/>
              <w:rPr>
                <w:color w:val="000000"/>
                <w:sz w:val="28"/>
                <w:szCs w:val="28"/>
              </w:rPr>
            </w:pPr>
            <w:r w:rsidRPr="00872939">
              <w:rPr>
                <w:color w:val="000000"/>
                <w:sz w:val="28"/>
                <w:szCs w:val="28"/>
              </w:rPr>
              <w:t>Đồng hồ đếm giây</w:t>
            </w:r>
          </w:p>
        </w:tc>
        <w:tc>
          <w:tcPr>
            <w:tcW w:w="75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12</w:t>
            </w:r>
          </w:p>
        </w:tc>
        <w:tc>
          <w:tcPr>
            <w:tcW w:w="60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0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0,50</w:t>
            </w:r>
          </w:p>
        </w:tc>
      </w:tr>
      <w:tr w:rsidR="00872939" w:rsidRPr="00872939" w:rsidTr="00872939">
        <w:trPr>
          <w:trHeight w:val="753"/>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33</w:t>
            </w:r>
          </w:p>
        </w:tc>
        <w:tc>
          <w:tcPr>
            <w:tcW w:w="242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firstLine="142"/>
              <w:jc w:val="both"/>
              <w:rPr>
                <w:color w:val="000000"/>
                <w:sz w:val="28"/>
                <w:szCs w:val="28"/>
              </w:rPr>
            </w:pPr>
            <w:r w:rsidRPr="00872939">
              <w:rPr>
                <w:color w:val="000000"/>
                <w:sz w:val="28"/>
                <w:szCs w:val="28"/>
              </w:rPr>
              <w:t>Điện năng</w:t>
            </w:r>
          </w:p>
        </w:tc>
        <w:tc>
          <w:tcPr>
            <w:tcW w:w="75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p>
        </w:tc>
        <w:tc>
          <w:tcPr>
            <w:tcW w:w="606"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kW</w:t>
            </w:r>
          </w:p>
        </w:tc>
        <w:tc>
          <w:tcPr>
            <w:tcW w:w="809"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6,19</w:t>
            </w:r>
          </w:p>
        </w:tc>
      </w:tr>
    </w:tbl>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i/>
          <w:iCs/>
          <w:color w:val="000000"/>
          <w:sz w:val="28"/>
          <w:szCs w:val="28"/>
        </w:rPr>
        <w:t>Ghi chú:</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vertAlign w:val="superscript"/>
        </w:rPr>
        <w:t>(*)</w:t>
      </w:r>
      <w:r w:rsidRPr="00872939">
        <w:rPr>
          <w:color w:val="000000"/>
          <w:sz w:val="28"/>
          <w:szCs w:val="28"/>
        </w:rPr>
        <w:t> Đối với định mức dụng cụ của bước tiến hành tính theo hệ số quy định tại Bảng 5.</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c) Xử lý chung</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ĐVT: ca/01 PTĐ cần kiểm định, hiệu chuẩn.</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i/>
          <w:iCs/>
          <w:color w:val="000000"/>
          <w:sz w:val="28"/>
          <w:szCs w:val="28"/>
        </w:rPr>
        <w:lastRenderedPageBreak/>
        <w:t>Bảng 9. Quy định mức dụng cụ cho bước xử lý chung</w:t>
      </w:r>
    </w:p>
    <w:tbl>
      <w:tblPr>
        <w:tblW w:w="5038" w:type="pct"/>
        <w:tblCellSpacing w:w="0" w:type="dxa"/>
        <w:shd w:val="clear" w:color="auto" w:fill="FFFFFF"/>
        <w:tblCellMar>
          <w:left w:w="0" w:type="dxa"/>
          <w:right w:w="0" w:type="dxa"/>
        </w:tblCellMar>
        <w:tblLook w:val="04A0"/>
      </w:tblPr>
      <w:tblGrid>
        <w:gridCol w:w="730"/>
        <w:gridCol w:w="4508"/>
        <w:gridCol w:w="1408"/>
        <w:gridCol w:w="1127"/>
        <w:gridCol w:w="1408"/>
      </w:tblGrid>
      <w:tr w:rsidR="00872939" w:rsidRPr="00872939" w:rsidTr="00872939">
        <w:trPr>
          <w:tblCellSpacing w:w="0" w:type="dxa"/>
        </w:trPr>
        <w:tc>
          <w:tcPr>
            <w:tcW w:w="39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TT</w:t>
            </w:r>
          </w:p>
        </w:tc>
        <w:tc>
          <w:tcPr>
            <w:tcW w:w="2455"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Dụng cụ</w:t>
            </w:r>
          </w:p>
        </w:tc>
        <w:tc>
          <w:tcPr>
            <w:tcW w:w="767"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Thời hạn</w:t>
            </w:r>
            <w:r w:rsidRPr="00872939">
              <w:rPr>
                <w:b/>
                <w:bCs/>
                <w:color w:val="000000"/>
                <w:sz w:val="28"/>
                <w:szCs w:val="28"/>
              </w:rPr>
              <w:br/>
              <w:t>(tháng)</w:t>
            </w:r>
          </w:p>
        </w:tc>
        <w:tc>
          <w:tcPr>
            <w:tcW w:w="614"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ĐVT</w:t>
            </w:r>
          </w:p>
        </w:tc>
        <w:tc>
          <w:tcPr>
            <w:tcW w:w="767"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Mức</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w:t>
            </w:r>
          </w:p>
        </w:tc>
        <w:tc>
          <w:tcPr>
            <w:tcW w:w="2455"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1"/>
              <w:jc w:val="both"/>
              <w:rPr>
                <w:color w:val="000000"/>
                <w:sz w:val="28"/>
                <w:szCs w:val="28"/>
              </w:rPr>
            </w:pPr>
            <w:r w:rsidRPr="00872939">
              <w:rPr>
                <w:color w:val="000000"/>
                <w:sz w:val="28"/>
                <w:szCs w:val="28"/>
              </w:rPr>
              <w:t>Áo BHLĐ (áo blouse)</w:t>
            </w:r>
          </w:p>
        </w:tc>
        <w:tc>
          <w:tcPr>
            <w:tcW w:w="76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9</w:t>
            </w:r>
          </w:p>
        </w:tc>
        <w:tc>
          <w:tcPr>
            <w:tcW w:w="61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76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1,20</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w:t>
            </w:r>
          </w:p>
        </w:tc>
        <w:tc>
          <w:tcPr>
            <w:tcW w:w="2455"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1"/>
              <w:jc w:val="both"/>
              <w:rPr>
                <w:color w:val="000000"/>
                <w:sz w:val="28"/>
                <w:szCs w:val="28"/>
              </w:rPr>
            </w:pPr>
            <w:r w:rsidRPr="00872939">
              <w:rPr>
                <w:color w:val="000000"/>
                <w:sz w:val="28"/>
                <w:szCs w:val="28"/>
              </w:rPr>
              <w:t>Bàn máy vi tính</w:t>
            </w:r>
          </w:p>
        </w:tc>
        <w:tc>
          <w:tcPr>
            <w:tcW w:w="76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72</w:t>
            </w:r>
          </w:p>
        </w:tc>
        <w:tc>
          <w:tcPr>
            <w:tcW w:w="61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76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0,05</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3</w:t>
            </w:r>
          </w:p>
        </w:tc>
        <w:tc>
          <w:tcPr>
            <w:tcW w:w="2455"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1"/>
              <w:jc w:val="both"/>
              <w:rPr>
                <w:color w:val="000000"/>
                <w:sz w:val="28"/>
                <w:szCs w:val="28"/>
              </w:rPr>
            </w:pPr>
            <w:r w:rsidRPr="00872939">
              <w:rPr>
                <w:color w:val="000000"/>
                <w:sz w:val="28"/>
                <w:szCs w:val="28"/>
              </w:rPr>
              <w:t>Ghế tựa</w:t>
            </w:r>
          </w:p>
        </w:tc>
        <w:tc>
          <w:tcPr>
            <w:tcW w:w="76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72</w:t>
            </w:r>
          </w:p>
        </w:tc>
        <w:tc>
          <w:tcPr>
            <w:tcW w:w="61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76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1,20</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4</w:t>
            </w:r>
          </w:p>
        </w:tc>
        <w:tc>
          <w:tcPr>
            <w:tcW w:w="2455"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1"/>
              <w:jc w:val="both"/>
              <w:rPr>
                <w:color w:val="000000"/>
                <w:sz w:val="28"/>
                <w:szCs w:val="28"/>
              </w:rPr>
            </w:pPr>
            <w:r w:rsidRPr="00872939">
              <w:rPr>
                <w:color w:val="000000"/>
                <w:sz w:val="28"/>
                <w:szCs w:val="28"/>
              </w:rPr>
              <w:t>Tủ đựng tài liệu</w:t>
            </w:r>
          </w:p>
        </w:tc>
        <w:tc>
          <w:tcPr>
            <w:tcW w:w="76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60</w:t>
            </w:r>
          </w:p>
        </w:tc>
        <w:tc>
          <w:tcPr>
            <w:tcW w:w="61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76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1,20</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5</w:t>
            </w:r>
          </w:p>
        </w:tc>
        <w:tc>
          <w:tcPr>
            <w:tcW w:w="2455"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1"/>
              <w:jc w:val="both"/>
              <w:rPr>
                <w:color w:val="000000"/>
                <w:sz w:val="28"/>
                <w:szCs w:val="28"/>
              </w:rPr>
            </w:pPr>
            <w:r w:rsidRPr="00872939">
              <w:rPr>
                <w:color w:val="000000"/>
                <w:sz w:val="28"/>
                <w:szCs w:val="28"/>
              </w:rPr>
              <w:t>Bàn phím máy tính</w:t>
            </w:r>
          </w:p>
        </w:tc>
        <w:tc>
          <w:tcPr>
            <w:tcW w:w="76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24</w:t>
            </w:r>
          </w:p>
        </w:tc>
        <w:tc>
          <w:tcPr>
            <w:tcW w:w="61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76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0,05</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6</w:t>
            </w:r>
          </w:p>
        </w:tc>
        <w:tc>
          <w:tcPr>
            <w:tcW w:w="2455"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1"/>
              <w:jc w:val="both"/>
              <w:rPr>
                <w:color w:val="000000"/>
                <w:sz w:val="28"/>
                <w:szCs w:val="28"/>
              </w:rPr>
            </w:pPr>
            <w:r w:rsidRPr="00872939">
              <w:rPr>
                <w:color w:val="000000"/>
                <w:sz w:val="28"/>
                <w:szCs w:val="28"/>
              </w:rPr>
              <w:t>Chuột máy tính</w:t>
            </w:r>
          </w:p>
        </w:tc>
        <w:tc>
          <w:tcPr>
            <w:tcW w:w="76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12</w:t>
            </w:r>
          </w:p>
        </w:tc>
        <w:tc>
          <w:tcPr>
            <w:tcW w:w="61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76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0,05</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7</w:t>
            </w:r>
          </w:p>
        </w:tc>
        <w:tc>
          <w:tcPr>
            <w:tcW w:w="2455"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1"/>
              <w:jc w:val="both"/>
              <w:rPr>
                <w:color w:val="000000"/>
                <w:sz w:val="28"/>
                <w:szCs w:val="28"/>
              </w:rPr>
            </w:pPr>
            <w:r w:rsidRPr="00872939">
              <w:rPr>
                <w:color w:val="000000"/>
                <w:sz w:val="28"/>
                <w:szCs w:val="28"/>
              </w:rPr>
              <w:t>Đồng hồ treo tường</w:t>
            </w:r>
          </w:p>
        </w:tc>
        <w:tc>
          <w:tcPr>
            <w:tcW w:w="76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36</w:t>
            </w:r>
          </w:p>
        </w:tc>
        <w:tc>
          <w:tcPr>
            <w:tcW w:w="61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76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1,20</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8</w:t>
            </w:r>
          </w:p>
        </w:tc>
        <w:tc>
          <w:tcPr>
            <w:tcW w:w="2455"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1"/>
              <w:jc w:val="both"/>
              <w:rPr>
                <w:color w:val="000000"/>
                <w:sz w:val="28"/>
                <w:szCs w:val="28"/>
              </w:rPr>
            </w:pPr>
            <w:r w:rsidRPr="00872939">
              <w:rPr>
                <w:color w:val="000000"/>
                <w:sz w:val="28"/>
                <w:szCs w:val="28"/>
              </w:rPr>
              <w:t>Bàn dập ghim</w:t>
            </w:r>
          </w:p>
        </w:tc>
        <w:tc>
          <w:tcPr>
            <w:tcW w:w="76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24</w:t>
            </w:r>
          </w:p>
        </w:tc>
        <w:tc>
          <w:tcPr>
            <w:tcW w:w="61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76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0,01</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9</w:t>
            </w:r>
          </w:p>
        </w:tc>
        <w:tc>
          <w:tcPr>
            <w:tcW w:w="2455"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1"/>
              <w:jc w:val="both"/>
              <w:rPr>
                <w:color w:val="000000"/>
                <w:sz w:val="28"/>
                <w:szCs w:val="28"/>
              </w:rPr>
            </w:pPr>
            <w:r w:rsidRPr="00872939">
              <w:rPr>
                <w:color w:val="000000"/>
                <w:sz w:val="28"/>
                <w:szCs w:val="28"/>
              </w:rPr>
              <w:t>Quạt thông gió 40 W</w:t>
            </w:r>
          </w:p>
        </w:tc>
        <w:tc>
          <w:tcPr>
            <w:tcW w:w="76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36</w:t>
            </w:r>
          </w:p>
        </w:tc>
        <w:tc>
          <w:tcPr>
            <w:tcW w:w="61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76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0,80</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10</w:t>
            </w:r>
          </w:p>
        </w:tc>
        <w:tc>
          <w:tcPr>
            <w:tcW w:w="2455"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1"/>
              <w:jc w:val="both"/>
              <w:rPr>
                <w:color w:val="000000"/>
                <w:sz w:val="28"/>
                <w:szCs w:val="28"/>
              </w:rPr>
            </w:pPr>
            <w:r w:rsidRPr="00872939">
              <w:rPr>
                <w:color w:val="000000"/>
                <w:sz w:val="28"/>
                <w:szCs w:val="28"/>
              </w:rPr>
              <w:t>Quạt trần 100 W</w:t>
            </w:r>
          </w:p>
        </w:tc>
        <w:tc>
          <w:tcPr>
            <w:tcW w:w="76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36</w:t>
            </w:r>
          </w:p>
        </w:tc>
        <w:tc>
          <w:tcPr>
            <w:tcW w:w="61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76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0,80</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11</w:t>
            </w:r>
          </w:p>
        </w:tc>
        <w:tc>
          <w:tcPr>
            <w:tcW w:w="2455"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1"/>
              <w:jc w:val="both"/>
              <w:rPr>
                <w:color w:val="000000"/>
                <w:sz w:val="28"/>
                <w:szCs w:val="28"/>
              </w:rPr>
            </w:pPr>
            <w:r w:rsidRPr="00872939">
              <w:rPr>
                <w:color w:val="000000"/>
                <w:sz w:val="28"/>
                <w:szCs w:val="28"/>
              </w:rPr>
              <w:t>Đèn Neon 40 W</w:t>
            </w:r>
          </w:p>
        </w:tc>
        <w:tc>
          <w:tcPr>
            <w:tcW w:w="76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30</w:t>
            </w:r>
          </w:p>
        </w:tc>
        <w:tc>
          <w:tcPr>
            <w:tcW w:w="61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bộ</w:t>
            </w:r>
          </w:p>
        </w:tc>
        <w:tc>
          <w:tcPr>
            <w:tcW w:w="76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1,20</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12</w:t>
            </w:r>
          </w:p>
        </w:tc>
        <w:tc>
          <w:tcPr>
            <w:tcW w:w="2455"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1"/>
              <w:jc w:val="both"/>
              <w:rPr>
                <w:color w:val="000000"/>
                <w:sz w:val="28"/>
                <w:szCs w:val="28"/>
              </w:rPr>
            </w:pPr>
            <w:r w:rsidRPr="00872939">
              <w:rPr>
                <w:color w:val="000000"/>
                <w:sz w:val="28"/>
                <w:szCs w:val="28"/>
              </w:rPr>
              <w:t>Máy hút bụi 1,5 kW</w:t>
            </w:r>
          </w:p>
        </w:tc>
        <w:tc>
          <w:tcPr>
            <w:tcW w:w="76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60</w:t>
            </w:r>
          </w:p>
        </w:tc>
        <w:tc>
          <w:tcPr>
            <w:tcW w:w="61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76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0,04</w:t>
            </w:r>
          </w:p>
        </w:tc>
      </w:tr>
      <w:tr w:rsidR="00872939" w:rsidRPr="00872939" w:rsidTr="00872939">
        <w:trPr>
          <w:tblCellSpacing w:w="0" w:type="dxa"/>
        </w:trPr>
        <w:tc>
          <w:tcPr>
            <w:tcW w:w="397"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13</w:t>
            </w:r>
          </w:p>
        </w:tc>
        <w:tc>
          <w:tcPr>
            <w:tcW w:w="2455"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1"/>
              <w:jc w:val="both"/>
              <w:rPr>
                <w:color w:val="000000"/>
                <w:sz w:val="28"/>
                <w:szCs w:val="28"/>
              </w:rPr>
            </w:pPr>
            <w:r w:rsidRPr="00872939">
              <w:rPr>
                <w:color w:val="000000"/>
                <w:sz w:val="28"/>
                <w:szCs w:val="28"/>
              </w:rPr>
              <w:t>Điện năng</w:t>
            </w:r>
          </w:p>
        </w:tc>
        <w:tc>
          <w:tcPr>
            <w:tcW w:w="76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p>
        </w:tc>
        <w:tc>
          <w:tcPr>
            <w:tcW w:w="61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kW</w:t>
            </w:r>
          </w:p>
        </w:tc>
        <w:tc>
          <w:tcPr>
            <w:tcW w:w="767"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1,80</w:t>
            </w:r>
          </w:p>
        </w:tc>
      </w:tr>
    </w:tbl>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3. Định mức vật liệu</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a) Chuẩn bị hiệu chuẩn: không sử dụng vật liệu</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b) Tiến hành</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i/>
          <w:iCs/>
          <w:color w:val="000000"/>
          <w:sz w:val="28"/>
          <w:szCs w:val="28"/>
        </w:rPr>
        <w:t>Bảng 10. Quy định mức vật liệu cho bước tiến hành </w:t>
      </w:r>
      <w:r w:rsidRPr="00872939">
        <w:rPr>
          <w:i/>
          <w:iCs/>
          <w:color w:val="000000"/>
          <w:sz w:val="28"/>
          <w:szCs w:val="28"/>
          <w:vertAlign w:val="superscript"/>
        </w:rPr>
        <w:t>(*)</w:t>
      </w:r>
    </w:p>
    <w:tbl>
      <w:tblPr>
        <w:tblW w:w="5069" w:type="pct"/>
        <w:tblCellSpacing w:w="0" w:type="dxa"/>
        <w:shd w:val="clear" w:color="auto" w:fill="FFFFFF"/>
        <w:tblCellMar>
          <w:left w:w="0" w:type="dxa"/>
          <w:right w:w="0" w:type="dxa"/>
        </w:tblCellMar>
        <w:tblLook w:val="04A0"/>
      </w:tblPr>
      <w:tblGrid>
        <w:gridCol w:w="871"/>
        <w:gridCol w:w="5672"/>
        <w:gridCol w:w="1208"/>
        <w:gridCol w:w="1487"/>
      </w:tblGrid>
      <w:tr w:rsidR="00872939" w:rsidRPr="00872939" w:rsidTr="00872939">
        <w:trPr>
          <w:tblCellSpacing w:w="0" w:type="dxa"/>
        </w:trPr>
        <w:tc>
          <w:tcPr>
            <w:tcW w:w="471"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TT</w:t>
            </w:r>
          </w:p>
        </w:tc>
        <w:tc>
          <w:tcPr>
            <w:tcW w:w="3070"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Vật liệu</w:t>
            </w:r>
          </w:p>
        </w:tc>
        <w:tc>
          <w:tcPr>
            <w:tcW w:w="654"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ĐVT</w:t>
            </w:r>
          </w:p>
        </w:tc>
        <w:tc>
          <w:tcPr>
            <w:tcW w:w="805"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Mức</w:t>
            </w:r>
          </w:p>
        </w:tc>
      </w:tr>
      <w:tr w:rsidR="00872939" w:rsidRPr="00872939" w:rsidTr="00872939">
        <w:trPr>
          <w:tblCellSpacing w:w="0" w:type="dxa"/>
        </w:trPr>
        <w:tc>
          <w:tcPr>
            <w:tcW w:w="471"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w:t>
            </w:r>
          </w:p>
        </w:tc>
        <w:tc>
          <w:tcPr>
            <w:tcW w:w="307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jc w:val="both"/>
              <w:rPr>
                <w:color w:val="000000"/>
                <w:sz w:val="28"/>
                <w:szCs w:val="28"/>
              </w:rPr>
            </w:pPr>
            <w:r w:rsidRPr="00872939">
              <w:rPr>
                <w:color w:val="000000"/>
                <w:sz w:val="28"/>
                <w:szCs w:val="28"/>
              </w:rPr>
              <w:t>Sổ ghi chép công tác</w:t>
            </w:r>
          </w:p>
        </w:tc>
        <w:tc>
          <w:tcPr>
            <w:tcW w:w="65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quyển</w:t>
            </w:r>
          </w:p>
        </w:tc>
        <w:tc>
          <w:tcPr>
            <w:tcW w:w="805"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1,00</w:t>
            </w:r>
          </w:p>
        </w:tc>
      </w:tr>
      <w:tr w:rsidR="00872939" w:rsidRPr="00872939" w:rsidTr="00872939">
        <w:trPr>
          <w:tblCellSpacing w:w="0" w:type="dxa"/>
        </w:trPr>
        <w:tc>
          <w:tcPr>
            <w:tcW w:w="471"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w:t>
            </w:r>
          </w:p>
        </w:tc>
        <w:tc>
          <w:tcPr>
            <w:tcW w:w="307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jc w:val="both"/>
              <w:rPr>
                <w:color w:val="000000"/>
                <w:sz w:val="28"/>
                <w:szCs w:val="28"/>
              </w:rPr>
            </w:pPr>
            <w:r w:rsidRPr="00872939">
              <w:rPr>
                <w:color w:val="000000"/>
                <w:sz w:val="28"/>
                <w:szCs w:val="28"/>
              </w:rPr>
              <w:t>Giấy A4</w:t>
            </w:r>
          </w:p>
        </w:tc>
        <w:tc>
          <w:tcPr>
            <w:tcW w:w="65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ram</w:t>
            </w:r>
          </w:p>
        </w:tc>
        <w:tc>
          <w:tcPr>
            <w:tcW w:w="805"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0,50</w:t>
            </w:r>
          </w:p>
        </w:tc>
      </w:tr>
      <w:tr w:rsidR="00872939" w:rsidRPr="00872939" w:rsidTr="00872939">
        <w:trPr>
          <w:tblCellSpacing w:w="0" w:type="dxa"/>
        </w:trPr>
        <w:tc>
          <w:tcPr>
            <w:tcW w:w="471"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3</w:t>
            </w:r>
          </w:p>
        </w:tc>
        <w:tc>
          <w:tcPr>
            <w:tcW w:w="307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jc w:val="both"/>
              <w:rPr>
                <w:color w:val="000000"/>
                <w:sz w:val="28"/>
                <w:szCs w:val="28"/>
              </w:rPr>
            </w:pPr>
            <w:r w:rsidRPr="00872939">
              <w:rPr>
                <w:color w:val="000000"/>
                <w:sz w:val="28"/>
                <w:szCs w:val="28"/>
              </w:rPr>
              <w:t>Mực in Laser</w:t>
            </w:r>
          </w:p>
        </w:tc>
        <w:tc>
          <w:tcPr>
            <w:tcW w:w="65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hộp</w:t>
            </w:r>
          </w:p>
        </w:tc>
        <w:tc>
          <w:tcPr>
            <w:tcW w:w="805"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0,05</w:t>
            </w:r>
          </w:p>
        </w:tc>
      </w:tr>
      <w:tr w:rsidR="00872939" w:rsidRPr="00872939" w:rsidTr="00872939">
        <w:trPr>
          <w:tblCellSpacing w:w="0" w:type="dxa"/>
        </w:trPr>
        <w:tc>
          <w:tcPr>
            <w:tcW w:w="471"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4</w:t>
            </w:r>
          </w:p>
        </w:tc>
        <w:tc>
          <w:tcPr>
            <w:tcW w:w="307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jc w:val="both"/>
              <w:rPr>
                <w:color w:val="000000"/>
                <w:sz w:val="28"/>
                <w:szCs w:val="28"/>
              </w:rPr>
            </w:pPr>
            <w:r w:rsidRPr="00872939">
              <w:rPr>
                <w:color w:val="000000"/>
                <w:sz w:val="28"/>
                <w:szCs w:val="28"/>
              </w:rPr>
              <w:t>Mực in Laser màu</w:t>
            </w:r>
          </w:p>
        </w:tc>
        <w:tc>
          <w:tcPr>
            <w:tcW w:w="65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hộp</w:t>
            </w:r>
          </w:p>
        </w:tc>
        <w:tc>
          <w:tcPr>
            <w:tcW w:w="805"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0,05</w:t>
            </w:r>
          </w:p>
        </w:tc>
      </w:tr>
      <w:tr w:rsidR="00872939" w:rsidRPr="00872939" w:rsidTr="00872939">
        <w:trPr>
          <w:tblCellSpacing w:w="0" w:type="dxa"/>
        </w:trPr>
        <w:tc>
          <w:tcPr>
            <w:tcW w:w="471"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5</w:t>
            </w:r>
          </w:p>
        </w:tc>
        <w:tc>
          <w:tcPr>
            <w:tcW w:w="307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jc w:val="both"/>
              <w:rPr>
                <w:color w:val="000000"/>
                <w:sz w:val="28"/>
                <w:szCs w:val="28"/>
              </w:rPr>
            </w:pPr>
            <w:r w:rsidRPr="00872939">
              <w:rPr>
                <w:color w:val="000000"/>
                <w:sz w:val="28"/>
                <w:szCs w:val="28"/>
              </w:rPr>
              <w:t>Ghim</w:t>
            </w:r>
          </w:p>
        </w:tc>
        <w:tc>
          <w:tcPr>
            <w:tcW w:w="65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hộp</w:t>
            </w:r>
          </w:p>
        </w:tc>
        <w:tc>
          <w:tcPr>
            <w:tcW w:w="805"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0,10</w:t>
            </w:r>
          </w:p>
        </w:tc>
      </w:tr>
      <w:tr w:rsidR="00872939" w:rsidRPr="00872939" w:rsidTr="00872939">
        <w:trPr>
          <w:tblCellSpacing w:w="0" w:type="dxa"/>
        </w:trPr>
        <w:tc>
          <w:tcPr>
            <w:tcW w:w="471" w:type="pct"/>
            <w:tcBorders>
              <w:top w:val="single" w:sz="4" w:space="0" w:color="auto"/>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lastRenderedPageBreak/>
              <w:t>6</w:t>
            </w:r>
          </w:p>
        </w:tc>
        <w:tc>
          <w:tcPr>
            <w:tcW w:w="3070" w:type="pct"/>
            <w:tcBorders>
              <w:top w:val="single" w:sz="4"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jc w:val="both"/>
              <w:rPr>
                <w:color w:val="000000"/>
                <w:sz w:val="28"/>
                <w:szCs w:val="28"/>
              </w:rPr>
            </w:pPr>
            <w:r w:rsidRPr="00872939">
              <w:rPr>
                <w:color w:val="000000"/>
                <w:sz w:val="28"/>
                <w:szCs w:val="28"/>
              </w:rPr>
              <w:t>Bút bi</w:t>
            </w:r>
          </w:p>
        </w:tc>
        <w:tc>
          <w:tcPr>
            <w:tcW w:w="654" w:type="pct"/>
            <w:tcBorders>
              <w:top w:val="single" w:sz="4"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05" w:type="pct"/>
            <w:tcBorders>
              <w:top w:val="single" w:sz="4"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1,00</w:t>
            </w:r>
          </w:p>
        </w:tc>
      </w:tr>
      <w:tr w:rsidR="00872939" w:rsidRPr="00872939" w:rsidTr="00872939">
        <w:trPr>
          <w:tblCellSpacing w:w="0" w:type="dxa"/>
        </w:trPr>
        <w:tc>
          <w:tcPr>
            <w:tcW w:w="471"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7</w:t>
            </w:r>
          </w:p>
        </w:tc>
        <w:tc>
          <w:tcPr>
            <w:tcW w:w="307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jc w:val="both"/>
              <w:rPr>
                <w:color w:val="000000"/>
                <w:sz w:val="28"/>
                <w:szCs w:val="28"/>
              </w:rPr>
            </w:pPr>
            <w:r w:rsidRPr="00872939">
              <w:rPr>
                <w:color w:val="000000"/>
                <w:sz w:val="28"/>
                <w:szCs w:val="28"/>
              </w:rPr>
              <w:t>Cặp kẹp biên bản</w:t>
            </w:r>
          </w:p>
        </w:tc>
        <w:tc>
          <w:tcPr>
            <w:tcW w:w="65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05"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1,00</w:t>
            </w:r>
          </w:p>
        </w:tc>
      </w:tr>
      <w:tr w:rsidR="00872939" w:rsidRPr="00872939" w:rsidTr="00872939">
        <w:trPr>
          <w:tblCellSpacing w:w="0" w:type="dxa"/>
        </w:trPr>
        <w:tc>
          <w:tcPr>
            <w:tcW w:w="471"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8</w:t>
            </w:r>
          </w:p>
        </w:tc>
        <w:tc>
          <w:tcPr>
            <w:tcW w:w="307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jc w:val="both"/>
              <w:rPr>
                <w:color w:val="000000"/>
                <w:sz w:val="28"/>
                <w:szCs w:val="28"/>
              </w:rPr>
            </w:pPr>
            <w:r w:rsidRPr="00872939">
              <w:rPr>
                <w:color w:val="000000"/>
                <w:sz w:val="28"/>
                <w:szCs w:val="28"/>
              </w:rPr>
              <w:t>Cặp file 7 cm</w:t>
            </w:r>
          </w:p>
        </w:tc>
        <w:tc>
          <w:tcPr>
            <w:tcW w:w="65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05"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1,00</w:t>
            </w:r>
          </w:p>
        </w:tc>
      </w:tr>
      <w:tr w:rsidR="00872939" w:rsidRPr="00872939" w:rsidTr="00872939">
        <w:trPr>
          <w:tblCellSpacing w:w="0" w:type="dxa"/>
        </w:trPr>
        <w:tc>
          <w:tcPr>
            <w:tcW w:w="471"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9</w:t>
            </w:r>
          </w:p>
        </w:tc>
        <w:tc>
          <w:tcPr>
            <w:tcW w:w="307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jc w:val="both"/>
              <w:rPr>
                <w:color w:val="000000"/>
                <w:sz w:val="28"/>
                <w:szCs w:val="28"/>
              </w:rPr>
            </w:pPr>
            <w:r w:rsidRPr="00872939">
              <w:rPr>
                <w:color w:val="000000"/>
                <w:sz w:val="28"/>
                <w:szCs w:val="28"/>
              </w:rPr>
              <w:t>Túi đựng tài liệu</w:t>
            </w:r>
          </w:p>
        </w:tc>
        <w:tc>
          <w:tcPr>
            <w:tcW w:w="65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05"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1,00</w:t>
            </w:r>
          </w:p>
        </w:tc>
      </w:tr>
      <w:tr w:rsidR="00872939" w:rsidRPr="00872939" w:rsidTr="00872939">
        <w:trPr>
          <w:tblCellSpacing w:w="0" w:type="dxa"/>
        </w:trPr>
        <w:tc>
          <w:tcPr>
            <w:tcW w:w="471"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10</w:t>
            </w:r>
          </w:p>
        </w:tc>
        <w:tc>
          <w:tcPr>
            <w:tcW w:w="307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jc w:val="both"/>
              <w:rPr>
                <w:color w:val="000000"/>
                <w:sz w:val="28"/>
                <w:szCs w:val="28"/>
              </w:rPr>
            </w:pPr>
            <w:r w:rsidRPr="00872939">
              <w:rPr>
                <w:color w:val="000000"/>
                <w:sz w:val="28"/>
                <w:szCs w:val="28"/>
              </w:rPr>
              <w:t>Than hoạt tính</w:t>
            </w:r>
          </w:p>
        </w:tc>
        <w:tc>
          <w:tcPr>
            <w:tcW w:w="65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kg</w:t>
            </w:r>
          </w:p>
        </w:tc>
        <w:tc>
          <w:tcPr>
            <w:tcW w:w="805"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0,20</w:t>
            </w:r>
          </w:p>
        </w:tc>
      </w:tr>
      <w:tr w:rsidR="00872939" w:rsidRPr="00872939" w:rsidTr="00872939">
        <w:trPr>
          <w:tblCellSpacing w:w="0" w:type="dxa"/>
        </w:trPr>
        <w:tc>
          <w:tcPr>
            <w:tcW w:w="471"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11</w:t>
            </w:r>
          </w:p>
        </w:tc>
        <w:tc>
          <w:tcPr>
            <w:tcW w:w="307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jc w:val="both"/>
              <w:rPr>
                <w:color w:val="000000"/>
                <w:sz w:val="28"/>
                <w:szCs w:val="28"/>
              </w:rPr>
            </w:pPr>
            <w:r w:rsidRPr="00872939">
              <w:rPr>
                <w:color w:val="000000"/>
                <w:sz w:val="28"/>
                <w:szCs w:val="28"/>
              </w:rPr>
              <w:t>Hoạt chất alumina</w:t>
            </w:r>
          </w:p>
        </w:tc>
        <w:tc>
          <w:tcPr>
            <w:tcW w:w="65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kg</w:t>
            </w:r>
          </w:p>
        </w:tc>
        <w:tc>
          <w:tcPr>
            <w:tcW w:w="805"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0,20</w:t>
            </w:r>
          </w:p>
        </w:tc>
      </w:tr>
      <w:tr w:rsidR="00872939" w:rsidRPr="00872939" w:rsidTr="00872939">
        <w:trPr>
          <w:tblCellSpacing w:w="0" w:type="dxa"/>
        </w:trPr>
        <w:tc>
          <w:tcPr>
            <w:tcW w:w="471"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12</w:t>
            </w:r>
          </w:p>
        </w:tc>
        <w:tc>
          <w:tcPr>
            <w:tcW w:w="307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jc w:val="both"/>
              <w:rPr>
                <w:color w:val="000000"/>
                <w:sz w:val="28"/>
                <w:szCs w:val="28"/>
              </w:rPr>
            </w:pPr>
            <w:r w:rsidRPr="00872939">
              <w:rPr>
                <w:color w:val="000000"/>
                <w:sz w:val="28"/>
                <w:szCs w:val="28"/>
              </w:rPr>
              <w:t>Hạt hút ẩm (Slicagel)</w:t>
            </w:r>
          </w:p>
        </w:tc>
        <w:tc>
          <w:tcPr>
            <w:tcW w:w="65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kg</w:t>
            </w:r>
          </w:p>
        </w:tc>
        <w:tc>
          <w:tcPr>
            <w:tcW w:w="805"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0,50</w:t>
            </w:r>
          </w:p>
        </w:tc>
      </w:tr>
      <w:tr w:rsidR="00872939" w:rsidRPr="00872939" w:rsidTr="00872939">
        <w:trPr>
          <w:tblCellSpacing w:w="0" w:type="dxa"/>
        </w:trPr>
        <w:tc>
          <w:tcPr>
            <w:tcW w:w="471"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13</w:t>
            </w:r>
          </w:p>
        </w:tc>
        <w:tc>
          <w:tcPr>
            <w:tcW w:w="307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jc w:val="both"/>
              <w:rPr>
                <w:color w:val="000000"/>
                <w:sz w:val="28"/>
                <w:szCs w:val="28"/>
              </w:rPr>
            </w:pPr>
            <w:r w:rsidRPr="00872939">
              <w:rPr>
                <w:color w:val="000000"/>
                <w:sz w:val="28"/>
                <w:szCs w:val="28"/>
              </w:rPr>
              <w:t>Giấy lọc</w:t>
            </w:r>
          </w:p>
        </w:tc>
        <w:tc>
          <w:tcPr>
            <w:tcW w:w="65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tờ</w:t>
            </w:r>
          </w:p>
        </w:tc>
        <w:tc>
          <w:tcPr>
            <w:tcW w:w="805"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2,00</w:t>
            </w:r>
          </w:p>
        </w:tc>
      </w:tr>
      <w:tr w:rsidR="00872939" w:rsidRPr="00872939" w:rsidTr="00872939">
        <w:trPr>
          <w:tblCellSpacing w:w="0" w:type="dxa"/>
        </w:trPr>
        <w:tc>
          <w:tcPr>
            <w:tcW w:w="471"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14</w:t>
            </w:r>
          </w:p>
        </w:tc>
        <w:tc>
          <w:tcPr>
            <w:tcW w:w="307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jc w:val="both"/>
              <w:rPr>
                <w:color w:val="000000"/>
                <w:sz w:val="28"/>
                <w:szCs w:val="28"/>
              </w:rPr>
            </w:pPr>
            <w:r w:rsidRPr="00872939">
              <w:rPr>
                <w:color w:val="000000"/>
                <w:sz w:val="28"/>
                <w:szCs w:val="28"/>
              </w:rPr>
              <w:t>Dung dịch kiểm tra rò rỉ khí trên đường ống</w:t>
            </w:r>
          </w:p>
        </w:tc>
        <w:tc>
          <w:tcPr>
            <w:tcW w:w="65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lọ</w:t>
            </w:r>
          </w:p>
        </w:tc>
        <w:tc>
          <w:tcPr>
            <w:tcW w:w="805"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0,02</w:t>
            </w:r>
          </w:p>
        </w:tc>
      </w:tr>
      <w:tr w:rsidR="00872939" w:rsidRPr="00872939" w:rsidTr="00872939">
        <w:trPr>
          <w:tblCellSpacing w:w="0" w:type="dxa"/>
        </w:trPr>
        <w:tc>
          <w:tcPr>
            <w:tcW w:w="471"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15</w:t>
            </w:r>
          </w:p>
        </w:tc>
        <w:tc>
          <w:tcPr>
            <w:tcW w:w="307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42"/>
              <w:jc w:val="both"/>
              <w:rPr>
                <w:color w:val="000000"/>
                <w:sz w:val="28"/>
                <w:szCs w:val="28"/>
              </w:rPr>
            </w:pPr>
            <w:r w:rsidRPr="00872939">
              <w:rPr>
                <w:color w:val="000000"/>
                <w:sz w:val="28"/>
                <w:szCs w:val="28"/>
              </w:rPr>
              <w:t>Khí chuẩn</w:t>
            </w:r>
          </w:p>
        </w:tc>
        <w:tc>
          <w:tcPr>
            <w:tcW w:w="654"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lít</w:t>
            </w:r>
          </w:p>
        </w:tc>
        <w:tc>
          <w:tcPr>
            <w:tcW w:w="805"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i/>
                <w:iCs/>
                <w:color w:val="000000"/>
                <w:sz w:val="28"/>
                <w:szCs w:val="28"/>
              </w:rPr>
              <w:t>25,00</w:t>
            </w:r>
          </w:p>
        </w:tc>
      </w:tr>
    </w:tbl>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Ghi chú:</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 Các mức vật liệu từ mục 1-15 quy định như nhau cho kiểm định, hiệu chuẩn các thiết bị phân tích khí.</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 Mức vật liệu tại mục 16 quy định khí chuẩn theo từng thiết bị phân tích khí.</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 Đối với định mức vật liệu của bước tiến hành tính theo hệ số quy định tại Bảng 5.</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c) Xử lý chung</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i/>
          <w:iCs/>
          <w:color w:val="000000"/>
          <w:sz w:val="28"/>
          <w:szCs w:val="28"/>
        </w:rPr>
        <w:t>Bảng 11. Quy định mức vật liệu cho bước xử lý chung</w:t>
      </w:r>
    </w:p>
    <w:tbl>
      <w:tblPr>
        <w:tblW w:w="5000" w:type="pct"/>
        <w:tblCellSpacing w:w="0" w:type="dxa"/>
        <w:shd w:val="clear" w:color="auto" w:fill="FFFFFF"/>
        <w:tblCellMar>
          <w:left w:w="0" w:type="dxa"/>
          <w:right w:w="0" w:type="dxa"/>
        </w:tblCellMar>
        <w:tblLook w:val="04A0"/>
      </w:tblPr>
      <w:tblGrid>
        <w:gridCol w:w="828"/>
        <w:gridCol w:w="5338"/>
        <w:gridCol w:w="1381"/>
        <w:gridCol w:w="1565"/>
      </w:tblGrid>
      <w:tr w:rsidR="00872939" w:rsidRPr="00872939" w:rsidTr="00872939">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TT</w:t>
            </w:r>
          </w:p>
        </w:tc>
        <w:tc>
          <w:tcPr>
            <w:tcW w:w="2900"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Vật liệu</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ĐVT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b/>
                <w:bCs/>
                <w:color w:val="000000"/>
                <w:sz w:val="28"/>
                <w:szCs w:val="28"/>
              </w:rPr>
              <w:t>Mức</w:t>
            </w:r>
          </w:p>
        </w:tc>
      </w:tr>
      <w:tr w:rsidR="00872939" w:rsidRPr="00872939" w:rsidTr="0087293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w:t>
            </w:r>
          </w:p>
        </w:tc>
        <w:tc>
          <w:tcPr>
            <w:tcW w:w="290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85"/>
              <w:jc w:val="both"/>
              <w:rPr>
                <w:color w:val="000000"/>
                <w:sz w:val="28"/>
                <w:szCs w:val="28"/>
              </w:rPr>
            </w:pPr>
            <w:r w:rsidRPr="00872939">
              <w:rPr>
                <w:color w:val="000000"/>
                <w:sz w:val="28"/>
                <w:szCs w:val="28"/>
              </w:rPr>
              <w:t>Giấy A4</w:t>
            </w:r>
          </w:p>
        </w:tc>
        <w:tc>
          <w:tcPr>
            <w:tcW w:w="7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ram</w:t>
            </w:r>
          </w:p>
        </w:tc>
        <w:tc>
          <w:tcPr>
            <w:tcW w:w="8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0,35</w:t>
            </w:r>
          </w:p>
        </w:tc>
      </w:tr>
      <w:tr w:rsidR="00872939" w:rsidRPr="00872939" w:rsidTr="0087293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2</w:t>
            </w:r>
          </w:p>
        </w:tc>
        <w:tc>
          <w:tcPr>
            <w:tcW w:w="290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85"/>
              <w:jc w:val="both"/>
              <w:rPr>
                <w:color w:val="000000"/>
                <w:sz w:val="28"/>
                <w:szCs w:val="28"/>
              </w:rPr>
            </w:pPr>
            <w:r w:rsidRPr="00872939">
              <w:rPr>
                <w:color w:val="000000"/>
                <w:sz w:val="28"/>
                <w:szCs w:val="28"/>
              </w:rPr>
              <w:t>Mực in Laser</w:t>
            </w:r>
          </w:p>
        </w:tc>
        <w:tc>
          <w:tcPr>
            <w:tcW w:w="7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hộp</w:t>
            </w:r>
          </w:p>
        </w:tc>
        <w:tc>
          <w:tcPr>
            <w:tcW w:w="8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0,05</w:t>
            </w:r>
          </w:p>
        </w:tc>
      </w:tr>
      <w:tr w:rsidR="00872939" w:rsidRPr="00872939" w:rsidTr="0087293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3</w:t>
            </w:r>
          </w:p>
        </w:tc>
        <w:tc>
          <w:tcPr>
            <w:tcW w:w="290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85"/>
              <w:jc w:val="both"/>
              <w:rPr>
                <w:color w:val="000000"/>
                <w:sz w:val="28"/>
                <w:szCs w:val="28"/>
              </w:rPr>
            </w:pPr>
            <w:r w:rsidRPr="00872939">
              <w:rPr>
                <w:color w:val="000000"/>
                <w:sz w:val="28"/>
                <w:szCs w:val="28"/>
              </w:rPr>
              <w:t>Mực in Laser màu</w:t>
            </w:r>
          </w:p>
        </w:tc>
        <w:tc>
          <w:tcPr>
            <w:tcW w:w="7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hộp</w:t>
            </w:r>
          </w:p>
        </w:tc>
        <w:tc>
          <w:tcPr>
            <w:tcW w:w="8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0,02</w:t>
            </w:r>
          </w:p>
        </w:tc>
      </w:tr>
      <w:tr w:rsidR="00872939" w:rsidRPr="00872939" w:rsidTr="0087293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4</w:t>
            </w:r>
          </w:p>
        </w:tc>
        <w:tc>
          <w:tcPr>
            <w:tcW w:w="290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85"/>
              <w:jc w:val="both"/>
              <w:rPr>
                <w:color w:val="000000"/>
                <w:sz w:val="28"/>
                <w:szCs w:val="28"/>
              </w:rPr>
            </w:pPr>
            <w:r w:rsidRPr="00872939">
              <w:rPr>
                <w:color w:val="000000"/>
                <w:sz w:val="28"/>
                <w:szCs w:val="28"/>
              </w:rPr>
              <w:t>Ghim</w:t>
            </w:r>
          </w:p>
        </w:tc>
        <w:tc>
          <w:tcPr>
            <w:tcW w:w="7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hộp</w:t>
            </w:r>
          </w:p>
        </w:tc>
        <w:tc>
          <w:tcPr>
            <w:tcW w:w="8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0,10</w:t>
            </w:r>
          </w:p>
        </w:tc>
      </w:tr>
      <w:tr w:rsidR="00872939" w:rsidRPr="00872939" w:rsidTr="0087293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5</w:t>
            </w:r>
          </w:p>
        </w:tc>
        <w:tc>
          <w:tcPr>
            <w:tcW w:w="290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85"/>
              <w:jc w:val="both"/>
              <w:rPr>
                <w:color w:val="000000"/>
                <w:sz w:val="28"/>
                <w:szCs w:val="28"/>
              </w:rPr>
            </w:pPr>
            <w:r w:rsidRPr="00872939">
              <w:rPr>
                <w:color w:val="000000"/>
                <w:sz w:val="28"/>
                <w:szCs w:val="28"/>
              </w:rPr>
              <w:t>Bút bi</w:t>
            </w:r>
          </w:p>
        </w:tc>
        <w:tc>
          <w:tcPr>
            <w:tcW w:w="7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1,00</w:t>
            </w:r>
          </w:p>
        </w:tc>
      </w:tr>
      <w:tr w:rsidR="00872939" w:rsidRPr="00872939" w:rsidTr="0087293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6</w:t>
            </w:r>
          </w:p>
        </w:tc>
        <w:tc>
          <w:tcPr>
            <w:tcW w:w="290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85"/>
              <w:jc w:val="both"/>
              <w:rPr>
                <w:color w:val="000000"/>
                <w:sz w:val="28"/>
                <w:szCs w:val="28"/>
              </w:rPr>
            </w:pPr>
            <w:r w:rsidRPr="00872939">
              <w:rPr>
                <w:color w:val="000000"/>
                <w:sz w:val="28"/>
                <w:szCs w:val="28"/>
              </w:rPr>
              <w:t>Cặp file 7 cm</w:t>
            </w:r>
          </w:p>
        </w:tc>
        <w:tc>
          <w:tcPr>
            <w:tcW w:w="7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1,00</w:t>
            </w:r>
          </w:p>
        </w:tc>
      </w:tr>
      <w:tr w:rsidR="00872939" w:rsidRPr="00872939" w:rsidTr="0087293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7</w:t>
            </w:r>
          </w:p>
        </w:tc>
        <w:tc>
          <w:tcPr>
            <w:tcW w:w="290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85"/>
              <w:jc w:val="both"/>
              <w:rPr>
                <w:color w:val="000000"/>
                <w:sz w:val="28"/>
                <w:szCs w:val="28"/>
              </w:rPr>
            </w:pPr>
            <w:r w:rsidRPr="00872939">
              <w:rPr>
                <w:color w:val="000000"/>
                <w:sz w:val="28"/>
                <w:szCs w:val="28"/>
              </w:rPr>
              <w:t>Túi đựng tài liệu</w:t>
            </w:r>
          </w:p>
        </w:tc>
        <w:tc>
          <w:tcPr>
            <w:tcW w:w="7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50" w:type="pct"/>
            <w:tcBorders>
              <w:top w:val="nil"/>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1,00</w:t>
            </w:r>
          </w:p>
        </w:tc>
      </w:tr>
      <w:tr w:rsidR="00872939" w:rsidRPr="00872939" w:rsidTr="00872939">
        <w:trPr>
          <w:tblCellSpacing w:w="0" w:type="dxa"/>
        </w:trPr>
        <w:tc>
          <w:tcPr>
            <w:tcW w:w="450" w:type="pct"/>
            <w:tcBorders>
              <w:top w:val="single" w:sz="4" w:space="0" w:color="auto"/>
              <w:left w:val="single" w:sz="8" w:space="0" w:color="auto"/>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lastRenderedPageBreak/>
              <w:t>8</w:t>
            </w:r>
          </w:p>
        </w:tc>
        <w:tc>
          <w:tcPr>
            <w:tcW w:w="2900" w:type="pct"/>
            <w:tcBorders>
              <w:top w:val="single" w:sz="4"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ind w:left="185"/>
              <w:jc w:val="both"/>
              <w:rPr>
                <w:color w:val="000000"/>
                <w:sz w:val="28"/>
                <w:szCs w:val="28"/>
              </w:rPr>
            </w:pPr>
            <w:r w:rsidRPr="00872939">
              <w:rPr>
                <w:color w:val="000000"/>
                <w:sz w:val="28"/>
                <w:szCs w:val="28"/>
              </w:rPr>
              <w:t>Đĩa CD</w:t>
            </w:r>
          </w:p>
        </w:tc>
        <w:tc>
          <w:tcPr>
            <w:tcW w:w="750" w:type="pct"/>
            <w:tcBorders>
              <w:top w:val="single" w:sz="4"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cái</w:t>
            </w:r>
          </w:p>
        </w:tc>
        <w:tc>
          <w:tcPr>
            <w:tcW w:w="850" w:type="pct"/>
            <w:tcBorders>
              <w:top w:val="single" w:sz="4" w:space="0" w:color="auto"/>
              <w:left w:val="nil"/>
              <w:bottom w:val="single" w:sz="8" w:space="0" w:color="auto"/>
              <w:right w:val="single" w:sz="8" w:space="0" w:color="auto"/>
            </w:tcBorders>
            <w:shd w:val="clear" w:color="auto" w:fill="FFFFFF"/>
            <w:vAlign w:val="center"/>
            <w:hideMark/>
          </w:tcPr>
          <w:p w:rsidR="00872939" w:rsidRPr="00872939" w:rsidRDefault="00872939" w:rsidP="00872939">
            <w:pPr>
              <w:pStyle w:val="NormalWeb"/>
              <w:spacing w:before="120" w:beforeAutospacing="0" w:after="120" w:afterAutospacing="0" w:line="261" w:lineRule="atLeast"/>
              <w:jc w:val="center"/>
              <w:rPr>
                <w:color w:val="000000"/>
                <w:sz w:val="28"/>
                <w:szCs w:val="28"/>
              </w:rPr>
            </w:pPr>
            <w:r w:rsidRPr="00872939">
              <w:rPr>
                <w:color w:val="000000"/>
                <w:sz w:val="28"/>
                <w:szCs w:val="28"/>
              </w:rPr>
              <w:t>1,00</w:t>
            </w:r>
          </w:p>
        </w:tc>
      </w:tr>
    </w:tbl>
    <w:p w:rsidR="00872939" w:rsidRDefault="00872939" w:rsidP="00872939">
      <w:pPr>
        <w:pStyle w:val="NormalWeb"/>
        <w:shd w:val="clear" w:color="auto" w:fill="FFFFFF"/>
        <w:spacing w:before="0" w:beforeAutospacing="0" w:after="0" w:afterAutospacing="0" w:line="261" w:lineRule="atLeast"/>
        <w:jc w:val="center"/>
        <w:rPr>
          <w:b/>
          <w:bCs/>
          <w:color w:val="000000"/>
          <w:sz w:val="28"/>
          <w:szCs w:val="28"/>
        </w:rPr>
      </w:pPr>
      <w:bookmarkStart w:id="11" w:name="chuong_3"/>
    </w:p>
    <w:p w:rsidR="00872939" w:rsidRPr="00872939" w:rsidRDefault="00872939" w:rsidP="00872939">
      <w:pPr>
        <w:pStyle w:val="NormalWeb"/>
        <w:shd w:val="clear" w:color="auto" w:fill="FFFFFF"/>
        <w:spacing w:before="0" w:beforeAutospacing="0" w:after="0" w:afterAutospacing="0" w:line="261" w:lineRule="atLeast"/>
        <w:jc w:val="center"/>
        <w:rPr>
          <w:color w:val="000000"/>
          <w:sz w:val="28"/>
          <w:szCs w:val="28"/>
        </w:rPr>
      </w:pPr>
      <w:r w:rsidRPr="00872939">
        <w:rPr>
          <w:b/>
          <w:bCs/>
          <w:color w:val="000000"/>
          <w:sz w:val="28"/>
          <w:szCs w:val="28"/>
        </w:rPr>
        <w:t>Chương III</w:t>
      </w:r>
      <w:bookmarkEnd w:id="11"/>
    </w:p>
    <w:p w:rsidR="00872939" w:rsidRPr="00872939" w:rsidRDefault="00872939" w:rsidP="00872939">
      <w:pPr>
        <w:pStyle w:val="NormalWeb"/>
        <w:shd w:val="clear" w:color="auto" w:fill="FFFFFF"/>
        <w:spacing w:before="0" w:beforeAutospacing="0" w:after="0" w:afterAutospacing="0" w:line="261" w:lineRule="atLeast"/>
        <w:jc w:val="center"/>
        <w:rPr>
          <w:color w:val="000000"/>
          <w:sz w:val="28"/>
          <w:szCs w:val="28"/>
        </w:rPr>
      </w:pPr>
      <w:bookmarkStart w:id="12" w:name="chuong_3_name"/>
      <w:r w:rsidRPr="00872939">
        <w:rPr>
          <w:b/>
          <w:bCs/>
          <w:color w:val="000000"/>
          <w:sz w:val="28"/>
          <w:szCs w:val="28"/>
        </w:rPr>
        <w:t>ĐIỀU KHOẢN THI HÀNH</w:t>
      </w:r>
      <w:bookmarkEnd w:id="12"/>
    </w:p>
    <w:p w:rsidR="00872939" w:rsidRPr="00872939" w:rsidRDefault="00872939" w:rsidP="00872939">
      <w:pPr>
        <w:pStyle w:val="NormalWeb"/>
        <w:shd w:val="clear" w:color="auto" w:fill="FFFFFF"/>
        <w:spacing w:before="0" w:beforeAutospacing="0" w:after="0" w:afterAutospacing="0" w:line="261" w:lineRule="atLeast"/>
        <w:ind w:firstLine="709"/>
        <w:jc w:val="both"/>
        <w:rPr>
          <w:color w:val="000000"/>
          <w:sz w:val="28"/>
          <w:szCs w:val="28"/>
        </w:rPr>
      </w:pPr>
      <w:bookmarkStart w:id="13" w:name="dieu_8"/>
      <w:r w:rsidRPr="00872939">
        <w:rPr>
          <w:b/>
          <w:bCs/>
          <w:color w:val="000000"/>
          <w:sz w:val="28"/>
          <w:szCs w:val="28"/>
        </w:rPr>
        <w:t>Điều 8. Hiệu lực thi hành</w:t>
      </w:r>
      <w:bookmarkEnd w:id="13"/>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Thông tư này có hiệu lực thi hành kể từ ngày 15 tháng 9 năm 2018.</w:t>
      </w:r>
    </w:p>
    <w:p w:rsidR="00872939" w:rsidRPr="00872939" w:rsidRDefault="00872939" w:rsidP="00872939">
      <w:pPr>
        <w:pStyle w:val="NormalWeb"/>
        <w:shd w:val="clear" w:color="auto" w:fill="FFFFFF"/>
        <w:spacing w:before="0" w:beforeAutospacing="0" w:after="0" w:afterAutospacing="0" w:line="261" w:lineRule="atLeast"/>
        <w:ind w:firstLine="709"/>
        <w:jc w:val="both"/>
        <w:rPr>
          <w:color w:val="000000"/>
          <w:sz w:val="28"/>
          <w:szCs w:val="28"/>
        </w:rPr>
      </w:pPr>
      <w:bookmarkStart w:id="14" w:name="dieu_9"/>
      <w:r w:rsidRPr="00872939">
        <w:rPr>
          <w:b/>
          <w:bCs/>
          <w:color w:val="000000"/>
          <w:sz w:val="28"/>
          <w:szCs w:val="28"/>
        </w:rPr>
        <w:t>Điều 9. Tổ chức thực hiện</w:t>
      </w:r>
      <w:bookmarkEnd w:id="14"/>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1. Các bộ, cơ quan ngang bộ, cơ quan thuộc Chính phủ, Ủy ban nhân dân các tỉnh, thành phố trực thuộc Trung ương và các tổ chức, cá nhân liên quan có trách nhiệm thi hành Thông tư này.</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2. Trường hợp các văn bản được viện dẫn trong Thông tư này được sửa đổi, bổ sung hoặc thay thế thì thực hiện theo văn bản mới được ban hành.</w:t>
      </w:r>
    </w:p>
    <w:p w:rsidR="00872939" w:rsidRPr="00872939" w:rsidRDefault="00872939" w:rsidP="00872939">
      <w:pPr>
        <w:pStyle w:val="NormalWeb"/>
        <w:shd w:val="clear" w:color="auto" w:fill="FFFFFF"/>
        <w:spacing w:before="120" w:beforeAutospacing="0" w:after="120" w:afterAutospacing="0" w:line="261" w:lineRule="atLeast"/>
        <w:ind w:firstLine="709"/>
        <w:jc w:val="both"/>
        <w:rPr>
          <w:color w:val="000000"/>
          <w:sz w:val="28"/>
          <w:szCs w:val="28"/>
        </w:rPr>
      </w:pPr>
      <w:r w:rsidRPr="00872939">
        <w:rPr>
          <w:color w:val="000000"/>
          <w:sz w:val="28"/>
          <w:szCs w:val="28"/>
        </w:rPr>
        <w:t>3. Trong quá trình tổ chức thực hiện, nếu có khó khăn, vướng mắc đề nghị cơ quan, tổ chức phản ánh bằng văn bản về Bộ Khoa học và Công nghệ (Tổng cục Tiêu chuẩn Đo lường Chất lượng) để được hướng dẫn hoặc nghiên cứu sửa đổi, bổ sung cho phù hợp./.</w:t>
      </w:r>
    </w:p>
    <w:tbl>
      <w:tblPr>
        <w:tblW w:w="9162" w:type="dxa"/>
        <w:tblLayout w:type="fixed"/>
        <w:tblLook w:val="0000"/>
      </w:tblPr>
      <w:tblGrid>
        <w:gridCol w:w="4642"/>
        <w:gridCol w:w="4520"/>
      </w:tblGrid>
      <w:tr w:rsidR="00562F6B" w:rsidRPr="00EC2AF0" w:rsidTr="00441E73">
        <w:trPr>
          <w:trHeight w:val="417"/>
        </w:trPr>
        <w:tc>
          <w:tcPr>
            <w:tcW w:w="4642" w:type="dxa"/>
          </w:tcPr>
          <w:p w:rsidR="009E5ECC" w:rsidRPr="001F3306" w:rsidRDefault="009E5ECC" w:rsidP="00EA2E12">
            <w:pPr>
              <w:widowControl w:val="0"/>
              <w:adjustRightInd w:val="0"/>
              <w:snapToGrid w:val="0"/>
              <w:spacing w:before="240"/>
              <w:rPr>
                <w:b/>
                <w:bCs/>
                <w:i/>
                <w:iCs/>
                <w:sz w:val="24"/>
                <w:szCs w:val="24"/>
              </w:rPr>
            </w:pPr>
            <w:r w:rsidRPr="004D6E0D">
              <w:rPr>
                <w:b/>
                <w:bCs/>
                <w:i/>
                <w:iCs/>
                <w:sz w:val="24"/>
                <w:szCs w:val="24"/>
                <w:lang w:val="vi-VN"/>
              </w:rPr>
              <w:t>Nơi nhận:</w:t>
            </w:r>
          </w:p>
          <w:p w:rsidR="009E5ECC" w:rsidRPr="004D6E0D" w:rsidRDefault="009E5ECC" w:rsidP="00D40A57">
            <w:pPr>
              <w:widowControl w:val="0"/>
              <w:adjustRightInd w:val="0"/>
              <w:snapToGrid w:val="0"/>
              <w:rPr>
                <w:sz w:val="22"/>
                <w:szCs w:val="22"/>
                <w:lang w:val="vi-VN"/>
              </w:rPr>
            </w:pPr>
            <w:r w:rsidRPr="004D6E0D">
              <w:rPr>
                <w:sz w:val="22"/>
                <w:szCs w:val="22"/>
                <w:lang w:val="vi-VN"/>
              </w:rPr>
              <w:t>- Thủ tướng, các Phó Thủ tướng Chính phủ;</w:t>
            </w:r>
          </w:p>
          <w:p w:rsidR="009E5ECC" w:rsidRPr="004D6E0D" w:rsidRDefault="009E5ECC" w:rsidP="00D40A57">
            <w:pPr>
              <w:widowControl w:val="0"/>
              <w:tabs>
                <w:tab w:val="left" w:pos="130"/>
              </w:tabs>
              <w:adjustRightInd w:val="0"/>
              <w:snapToGrid w:val="0"/>
              <w:rPr>
                <w:sz w:val="22"/>
                <w:szCs w:val="22"/>
                <w:lang w:val="vi-VN"/>
              </w:rPr>
            </w:pPr>
            <w:r w:rsidRPr="004D6E0D">
              <w:rPr>
                <w:sz w:val="22"/>
                <w:szCs w:val="22"/>
                <w:lang w:val="vi-VN"/>
              </w:rPr>
              <w:t>- Các Bộ</w:t>
            </w:r>
            <w:r w:rsidR="001E4487" w:rsidRPr="004D6E0D">
              <w:rPr>
                <w:sz w:val="22"/>
                <w:szCs w:val="22"/>
                <w:lang w:val="vi-VN"/>
              </w:rPr>
              <w:t xml:space="preserve">, </w:t>
            </w:r>
            <w:r w:rsidR="00441E73" w:rsidRPr="004D6E0D">
              <w:rPr>
                <w:sz w:val="22"/>
                <w:szCs w:val="22"/>
                <w:lang w:val="vi-VN"/>
              </w:rPr>
              <w:t>cơ quan</w:t>
            </w:r>
            <w:r w:rsidRPr="004D6E0D">
              <w:rPr>
                <w:sz w:val="22"/>
                <w:szCs w:val="22"/>
                <w:lang w:val="vi-VN"/>
              </w:rPr>
              <w:t>ngang Bộ, cơ quan thuộc CP;</w:t>
            </w:r>
          </w:p>
          <w:p w:rsidR="00441E73" w:rsidRPr="004D6E0D" w:rsidRDefault="00441E73" w:rsidP="00D40A57">
            <w:pPr>
              <w:widowControl w:val="0"/>
              <w:tabs>
                <w:tab w:val="left" w:pos="130"/>
              </w:tabs>
              <w:adjustRightInd w:val="0"/>
              <w:snapToGrid w:val="0"/>
              <w:rPr>
                <w:sz w:val="22"/>
                <w:szCs w:val="22"/>
                <w:lang w:val="vi-VN"/>
              </w:rPr>
            </w:pPr>
            <w:r w:rsidRPr="004D6E0D">
              <w:rPr>
                <w:sz w:val="22"/>
                <w:szCs w:val="22"/>
                <w:lang w:val="vi-VN"/>
              </w:rPr>
              <w:t>- UBND tỉnh, thành phố trực thuộc TW;</w:t>
            </w:r>
          </w:p>
          <w:p w:rsidR="00441E73" w:rsidRPr="004D6E0D" w:rsidRDefault="00441E73" w:rsidP="00D40A57">
            <w:pPr>
              <w:widowControl w:val="0"/>
              <w:tabs>
                <w:tab w:val="left" w:pos="130"/>
              </w:tabs>
              <w:adjustRightInd w:val="0"/>
              <w:snapToGrid w:val="0"/>
              <w:rPr>
                <w:sz w:val="22"/>
                <w:szCs w:val="22"/>
                <w:lang w:val="vi-VN"/>
              </w:rPr>
            </w:pPr>
            <w:r w:rsidRPr="004D6E0D">
              <w:rPr>
                <w:sz w:val="22"/>
                <w:szCs w:val="22"/>
                <w:lang w:val="vi-VN"/>
              </w:rPr>
              <w:t>- Văn phòng Tổng Bí thư;</w:t>
            </w:r>
          </w:p>
          <w:p w:rsidR="00441E73" w:rsidRPr="004D6E0D" w:rsidRDefault="00441E73" w:rsidP="00D40A57">
            <w:pPr>
              <w:widowControl w:val="0"/>
              <w:tabs>
                <w:tab w:val="left" w:pos="130"/>
              </w:tabs>
              <w:adjustRightInd w:val="0"/>
              <w:snapToGrid w:val="0"/>
              <w:rPr>
                <w:sz w:val="22"/>
                <w:szCs w:val="22"/>
                <w:lang w:val="vi-VN"/>
              </w:rPr>
            </w:pPr>
            <w:r w:rsidRPr="004D6E0D">
              <w:rPr>
                <w:sz w:val="22"/>
                <w:szCs w:val="22"/>
                <w:lang w:val="vi-VN"/>
              </w:rPr>
              <w:t>- Văn phòng Chủ tịch nước;</w:t>
            </w:r>
          </w:p>
          <w:p w:rsidR="009E5ECC" w:rsidRPr="004D6E0D" w:rsidRDefault="009E5ECC" w:rsidP="00D40A57">
            <w:pPr>
              <w:widowControl w:val="0"/>
              <w:tabs>
                <w:tab w:val="left" w:pos="130"/>
              </w:tabs>
              <w:adjustRightInd w:val="0"/>
              <w:snapToGrid w:val="0"/>
              <w:rPr>
                <w:sz w:val="22"/>
                <w:szCs w:val="22"/>
                <w:lang w:val="vi-VN"/>
              </w:rPr>
            </w:pPr>
            <w:r w:rsidRPr="004D6E0D">
              <w:rPr>
                <w:sz w:val="22"/>
                <w:szCs w:val="22"/>
                <w:lang w:val="vi-VN"/>
              </w:rPr>
              <w:t>- Văn phòng Quốc hội;</w:t>
            </w:r>
          </w:p>
          <w:p w:rsidR="00441E73" w:rsidRPr="004D6E0D" w:rsidRDefault="009E5ECC" w:rsidP="00D40A57">
            <w:pPr>
              <w:widowControl w:val="0"/>
              <w:tabs>
                <w:tab w:val="left" w:pos="130"/>
              </w:tabs>
              <w:adjustRightInd w:val="0"/>
              <w:snapToGrid w:val="0"/>
              <w:rPr>
                <w:sz w:val="22"/>
                <w:szCs w:val="22"/>
                <w:lang w:val="vi-VN"/>
              </w:rPr>
            </w:pPr>
            <w:r w:rsidRPr="004D6E0D">
              <w:rPr>
                <w:sz w:val="22"/>
                <w:szCs w:val="22"/>
                <w:lang w:val="vi-VN"/>
              </w:rPr>
              <w:t>- Tòa án nhân dân tối cao;</w:t>
            </w:r>
          </w:p>
          <w:p w:rsidR="00441E73" w:rsidRPr="004D6E0D" w:rsidRDefault="00441E73" w:rsidP="00D40A57">
            <w:pPr>
              <w:widowControl w:val="0"/>
              <w:tabs>
                <w:tab w:val="left" w:pos="130"/>
              </w:tabs>
              <w:adjustRightInd w:val="0"/>
              <w:snapToGrid w:val="0"/>
              <w:rPr>
                <w:sz w:val="22"/>
                <w:szCs w:val="22"/>
                <w:lang w:val="vi-VN"/>
              </w:rPr>
            </w:pPr>
            <w:r w:rsidRPr="004D6E0D">
              <w:rPr>
                <w:sz w:val="22"/>
                <w:szCs w:val="22"/>
                <w:lang w:val="vi-VN"/>
              </w:rPr>
              <w:t>- Viện Kiểm sát nhân dân tối cao;</w:t>
            </w:r>
          </w:p>
          <w:p w:rsidR="009E5ECC" w:rsidRPr="004D6E0D" w:rsidRDefault="009E5ECC" w:rsidP="00D40A57">
            <w:pPr>
              <w:widowControl w:val="0"/>
              <w:tabs>
                <w:tab w:val="left" w:pos="130"/>
              </w:tabs>
              <w:adjustRightInd w:val="0"/>
              <w:snapToGrid w:val="0"/>
              <w:rPr>
                <w:sz w:val="22"/>
                <w:szCs w:val="22"/>
                <w:lang w:val="vi-VN"/>
              </w:rPr>
            </w:pPr>
            <w:r w:rsidRPr="004D6E0D">
              <w:rPr>
                <w:sz w:val="22"/>
                <w:szCs w:val="22"/>
                <w:lang w:val="vi-VN"/>
              </w:rPr>
              <w:t>- Sở KH&amp;CN các tỉ</w:t>
            </w:r>
            <w:r w:rsidR="001E4487" w:rsidRPr="004D6E0D">
              <w:rPr>
                <w:sz w:val="22"/>
                <w:szCs w:val="22"/>
                <w:lang w:val="vi-VN"/>
              </w:rPr>
              <w:t>nh, TP</w:t>
            </w:r>
            <w:r w:rsidRPr="004D6E0D">
              <w:rPr>
                <w:sz w:val="22"/>
                <w:szCs w:val="22"/>
                <w:lang w:val="vi-VN"/>
              </w:rPr>
              <w:t xml:space="preserve"> trực thuộc TW;</w:t>
            </w:r>
          </w:p>
          <w:p w:rsidR="009E5ECC" w:rsidRPr="004D6E0D" w:rsidRDefault="009E5ECC" w:rsidP="00D40A57">
            <w:pPr>
              <w:widowControl w:val="0"/>
              <w:tabs>
                <w:tab w:val="left" w:pos="130"/>
              </w:tabs>
              <w:adjustRightInd w:val="0"/>
              <w:snapToGrid w:val="0"/>
              <w:rPr>
                <w:sz w:val="22"/>
                <w:szCs w:val="22"/>
                <w:lang w:val="vi-VN"/>
              </w:rPr>
            </w:pPr>
            <w:r w:rsidRPr="004D6E0D">
              <w:rPr>
                <w:sz w:val="22"/>
                <w:szCs w:val="22"/>
                <w:lang w:val="vi-VN"/>
              </w:rPr>
              <w:t>- Cục kiểm tra văn bản, Bộ Tư pháp;</w:t>
            </w:r>
          </w:p>
          <w:p w:rsidR="009E5ECC" w:rsidRPr="004D6E0D" w:rsidRDefault="009E5ECC" w:rsidP="00D40A57">
            <w:pPr>
              <w:widowControl w:val="0"/>
              <w:tabs>
                <w:tab w:val="left" w:pos="130"/>
              </w:tabs>
              <w:adjustRightInd w:val="0"/>
              <w:snapToGrid w:val="0"/>
              <w:rPr>
                <w:sz w:val="22"/>
                <w:szCs w:val="22"/>
                <w:lang w:val="vi-VN"/>
              </w:rPr>
            </w:pPr>
            <w:r w:rsidRPr="004D6E0D">
              <w:rPr>
                <w:sz w:val="22"/>
                <w:szCs w:val="22"/>
                <w:lang w:val="vi-VN"/>
              </w:rPr>
              <w:t>- Công báo VPCP;</w:t>
            </w:r>
          </w:p>
          <w:p w:rsidR="009E5ECC" w:rsidRPr="004D6E0D" w:rsidRDefault="009E5ECC" w:rsidP="00D40A57">
            <w:pPr>
              <w:widowControl w:val="0"/>
              <w:tabs>
                <w:tab w:val="left" w:pos="130"/>
              </w:tabs>
              <w:adjustRightInd w:val="0"/>
              <w:snapToGrid w:val="0"/>
              <w:rPr>
                <w:sz w:val="22"/>
                <w:szCs w:val="22"/>
                <w:lang w:val="vi-VN"/>
              </w:rPr>
            </w:pPr>
            <w:r w:rsidRPr="004D6E0D">
              <w:rPr>
                <w:sz w:val="22"/>
                <w:szCs w:val="22"/>
                <w:lang w:val="vi-VN"/>
              </w:rPr>
              <w:t>- Cổng thông tin điện tử của Bộ KH&amp;CN;</w:t>
            </w:r>
          </w:p>
          <w:p w:rsidR="00562F6B" w:rsidRPr="004D6E0D" w:rsidRDefault="001E4487" w:rsidP="00D40A57">
            <w:pPr>
              <w:widowControl w:val="0"/>
              <w:adjustRightInd w:val="0"/>
              <w:snapToGrid w:val="0"/>
              <w:jc w:val="both"/>
              <w:rPr>
                <w:sz w:val="23"/>
                <w:szCs w:val="23"/>
                <w:lang w:val="vi-VN"/>
              </w:rPr>
            </w:pPr>
            <w:r w:rsidRPr="004D6E0D">
              <w:rPr>
                <w:sz w:val="22"/>
                <w:szCs w:val="22"/>
                <w:lang w:val="vi-VN"/>
              </w:rPr>
              <w:t>- Lưu: VT, TĐC</w:t>
            </w:r>
            <w:r w:rsidR="0096722E">
              <w:rPr>
                <w:sz w:val="22"/>
                <w:szCs w:val="22"/>
              </w:rPr>
              <w:t>, PC</w:t>
            </w:r>
            <w:r w:rsidR="009E5ECC" w:rsidRPr="004D6E0D">
              <w:rPr>
                <w:sz w:val="22"/>
                <w:szCs w:val="22"/>
                <w:lang w:val="vi-VN"/>
              </w:rPr>
              <w:t>.</w:t>
            </w:r>
          </w:p>
        </w:tc>
        <w:tc>
          <w:tcPr>
            <w:tcW w:w="4520" w:type="dxa"/>
          </w:tcPr>
          <w:p w:rsidR="00141DF1" w:rsidRDefault="009E05F6" w:rsidP="001F3306">
            <w:pPr>
              <w:widowControl w:val="0"/>
              <w:adjustRightInd w:val="0"/>
              <w:snapToGrid w:val="0"/>
              <w:jc w:val="center"/>
              <w:rPr>
                <w:b/>
                <w:bCs/>
              </w:rPr>
            </w:pPr>
            <w:r>
              <w:rPr>
                <w:b/>
                <w:bCs/>
              </w:rPr>
              <w:t xml:space="preserve">KT. </w:t>
            </w:r>
            <w:r w:rsidR="00562F6B" w:rsidRPr="004D6E0D">
              <w:rPr>
                <w:b/>
                <w:bCs/>
                <w:lang w:val="vi-VN"/>
              </w:rPr>
              <w:t>BỘ TRƯỞNG</w:t>
            </w:r>
          </w:p>
          <w:p w:rsidR="009E05F6" w:rsidRPr="009E05F6" w:rsidRDefault="009E05F6" w:rsidP="001F3306">
            <w:pPr>
              <w:widowControl w:val="0"/>
              <w:adjustRightInd w:val="0"/>
              <w:snapToGrid w:val="0"/>
              <w:jc w:val="center"/>
              <w:rPr>
                <w:b/>
                <w:bCs/>
              </w:rPr>
            </w:pPr>
            <w:r>
              <w:rPr>
                <w:b/>
                <w:bCs/>
              </w:rPr>
              <w:t>THỨ TRƯỞNG</w:t>
            </w:r>
          </w:p>
          <w:p w:rsidR="00DE453F" w:rsidRDefault="00DE453F" w:rsidP="00D40A57">
            <w:pPr>
              <w:widowControl w:val="0"/>
              <w:adjustRightInd w:val="0"/>
              <w:snapToGrid w:val="0"/>
              <w:spacing w:before="100" w:after="80"/>
              <w:jc w:val="center"/>
              <w:rPr>
                <w:b/>
                <w:bCs/>
              </w:rPr>
            </w:pPr>
          </w:p>
          <w:p w:rsidR="00DE453F" w:rsidRPr="00ED4E38" w:rsidRDefault="00DE453F" w:rsidP="00D40A57">
            <w:pPr>
              <w:widowControl w:val="0"/>
              <w:adjustRightInd w:val="0"/>
              <w:snapToGrid w:val="0"/>
              <w:spacing w:before="100" w:after="80"/>
              <w:jc w:val="center"/>
              <w:rPr>
                <w:b/>
                <w:bCs/>
                <w:i/>
              </w:rPr>
            </w:pPr>
            <w:r w:rsidRPr="00ED4E38">
              <w:rPr>
                <w:b/>
                <w:bCs/>
                <w:i/>
              </w:rPr>
              <w:t>Đã ký</w:t>
            </w:r>
          </w:p>
          <w:p w:rsidR="00DE453F" w:rsidRPr="00DE453F" w:rsidRDefault="00DE453F" w:rsidP="00D40A57">
            <w:pPr>
              <w:widowControl w:val="0"/>
              <w:adjustRightInd w:val="0"/>
              <w:snapToGrid w:val="0"/>
              <w:spacing w:before="100" w:after="80"/>
              <w:jc w:val="center"/>
              <w:rPr>
                <w:b/>
                <w:bCs/>
              </w:rPr>
            </w:pPr>
          </w:p>
          <w:p w:rsidR="00141DF1" w:rsidRPr="009E05F6" w:rsidRDefault="009E05F6" w:rsidP="00D40A57">
            <w:pPr>
              <w:widowControl w:val="0"/>
              <w:adjustRightInd w:val="0"/>
              <w:snapToGrid w:val="0"/>
              <w:spacing w:before="100" w:after="80"/>
              <w:jc w:val="center"/>
              <w:rPr>
                <w:b/>
                <w:bCs/>
              </w:rPr>
            </w:pPr>
            <w:r>
              <w:rPr>
                <w:b/>
                <w:bCs/>
              </w:rPr>
              <w:t>Trần Văn Tùng</w:t>
            </w:r>
          </w:p>
          <w:p w:rsidR="00562F6B" w:rsidRPr="00F4558A" w:rsidRDefault="00562F6B" w:rsidP="00D40A57">
            <w:pPr>
              <w:widowControl w:val="0"/>
              <w:tabs>
                <w:tab w:val="num" w:pos="0"/>
                <w:tab w:val="left" w:pos="840"/>
              </w:tabs>
              <w:adjustRightInd w:val="0"/>
              <w:snapToGrid w:val="0"/>
              <w:spacing w:before="100" w:after="80"/>
              <w:jc w:val="center"/>
              <w:outlineLvl w:val="0"/>
              <w:rPr>
                <w:b/>
                <w:bCs/>
                <w:lang w:val="vi-VN"/>
              </w:rPr>
            </w:pPr>
          </w:p>
          <w:p w:rsidR="00562F6B" w:rsidRPr="005E464D" w:rsidRDefault="00562F6B" w:rsidP="00D40A57">
            <w:pPr>
              <w:widowControl w:val="0"/>
              <w:adjustRightInd w:val="0"/>
              <w:snapToGrid w:val="0"/>
              <w:spacing w:before="100" w:after="80"/>
              <w:jc w:val="center"/>
              <w:rPr>
                <w:b/>
                <w:bCs/>
                <w:lang w:val="vi-VN"/>
              </w:rPr>
            </w:pPr>
          </w:p>
        </w:tc>
      </w:tr>
    </w:tbl>
    <w:p w:rsidR="00CE42D6" w:rsidRPr="00EE2C4D" w:rsidRDefault="00CE42D6" w:rsidP="00D40A57">
      <w:pPr>
        <w:pStyle w:val="NormalWeb"/>
        <w:widowControl w:val="0"/>
        <w:adjustRightInd w:val="0"/>
        <w:snapToGrid w:val="0"/>
        <w:spacing w:beforeAutospacing="0" w:after="80" w:afterAutospacing="0"/>
        <w:rPr>
          <w:lang w:val="vi-VN"/>
        </w:rPr>
      </w:pPr>
    </w:p>
    <w:sectPr w:rsidR="00CE42D6" w:rsidRPr="00EE2C4D" w:rsidSect="009E05F6">
      <w:headerReference w:type="default" r:id="rId8"/>
      <w:footerReference w:type="even" r:id="rId9"/>
      <w:footerReference w:type="default" r:id="rId10"/>
      <w:headerReference w:type="first" r:id="rId11"/>
      <w:pgSz w:w="11907" w:h="16840" w:code="9"/>
      <w:pgMar w:top="1134" w:right="1134" w:bottom="1134" w:left="1701" w:header="567" w:footer="567"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72D" w:rsidRDefault="0078472D" w:rsidP="004113D4">
      <w:r>
        <w:separator/>
      </w:r>
    </w:p>
  </w:endnote>
  <w:endnote w:type="continuationSeparator" w:id="1">
    <w:p w:rsidR="0078472D" w:rsidRDefault="0078472D" w:rsidP="0041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altName w:val="Courier New"/>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150" w:rsidRDefault="00B4791F" w:rsidP="00CF5AB4">
    <w:pPr>
      <w:pStyle w:val="Footer"/>
      <w:framePr w:wrap="none" w:vAnchor="text" w:hAnchor="margin" w:xAlign="right" w:y="1"/>
      <w:rPr>
        <w:rStyle w:val="PageNumber"/>
      </w:rPr>
    </w:pPr>
    <w:r>
      <w:rPr>
        <w:rStyle w:val="PageNumber"/>
      </w:rPr>
      <w:fldChar w:fldCharType="begin"/>
    </w:r>
    <w:r w:rsidR="00982150">
      <w:rPr>
        <w:rStyle w:val="PageNumber"/>
      </w:rPr>
      <w:instrText xml:space="preserve">PAGE  </w:instrText>
    </w:r>
    <w:r>
      <w:rPr>
        <w:rStyle w:val="PageNumber"/>
      </w:rPr>
      <w:fldChar w:fldCharType="end"/>
    </w:r>
  </w:p>
  <w:p w:rsidR="00982150" w:rsidRDefault="00982150" w:rsidP="004204F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AFC" w:rsidRDefault="00FD7AFC" w:rsidP="004204F9">
    <w:pPr>
      <w:pStyle w:val="Footer"/>
      <w:ind w:right="360"/>
      <w:jc w:val="center"/>
    </w:pPr>
  </w:p>
  <w:p w:rsidR="006762A1" w:rsidRPr="005934F9" w:rsidRDefault="006762A1" w:rsidP="00FD7AFC">
    <w:pPr>
      <w:pStyle w:val="Footer"/>
      <w:ind w:right="360"/>
      <w:jc w:val="center"/>
      <w:rPr>
        <w:sz w:val="27"/>
        <w:szCs w:val="2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72D" w:rsidRDefault="0078472D" w:rsidP="004113D4">
      <w:r>
        <w:separator/>
      </w:r>
    </w:p>
  </w:footnote>
  <w:footnote w:type="continuationSeparator" w:id="1">
    <w:p w:rsidR="0078472D" w:rsidRDefault="0078472D" w:rsidP="0041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256517"/>
      <w:docPartObj>
        <w:docPartGallery w:val="Page Numbers (Top of Page)"/>
        <w:docPartUnique/>
      </w:docPartObj>
    </w:sdtPr>
    <w:sdtEndPr>
      <w:rPr>
        <w:noProof/>
        <w:sz w:val="28"/>
        <w:szCs w:val="28"/>
      </w:rPr>
    </w:sdtEndPr>
    <w:sdtContent>
      <w:p w:rsidR="009E05F6" w:rsidRPr="009E05F6" w:rsidRDefault="00B4791F">
        <w:pPr>
          <w:pStyle w:val="Header"/>
          <w:jc w:val="center"/>
          <w:rPr>
            <w:sz w:val="28"/>
            <w:szCs w:val="28"/>
          </w:rPr>
        </w:pPr>
        <w:r w:rsidRPr="009E05F6">
          <w:rPr>
            <w:sz w:val="28"/>
            <w:szCs w:val="28"/>
          </w:rPr>
          <w:fldChar w:fldCharType="begin"/>
        </w:r>
        <w:r w:rsidR="009E05F6" w:rsidRPr="009E05F6">
          <w:rPr>
            <w:sz w:val="28"/>
            <w:szCs w:val="28"/>
          </w:rPr>
          <w:instrText xml:space="preserve"> PAGE   \* MERGEFORMAT </w:instrText>
        </w:r>
        <w:r w:rsidRPr="009E05F6">
          <w:rPr>
            <w:sz w:val="28"/>
            <w:szCs w:val="28"/>
          </w:rPr>
          <w:fldChar w:fldCharType="separate"/>
        </w:r>
        <w:r w:rsidR="00F41459">
          <w:rPr>
            <w:noProof/>
            <w:sz w:val="28"/>
            <w:szCs w:val="28"/>
          </w:rPr>
          <w:t>12</w:t>
        </w:r>
        <w:r w:rsidRPr="009E05F6">
          <w:rPr>
            <w:noProof/>
            <w:sz w:val="28"/>
            <w:szCs w:val="28"/>
          </w:rPr>
          <w:fldChar w:fldCharType="end"/>
        </w:r>
      </w:p>
    </w:sdtContent>
  </w:sdt>
  <w:p w:rsidR="001F5B42" w:rsidRDefault="001F5B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4A1" w:rsidRPr="009E05F6" w:rsidRDefault="00B364A1">
    <w:pPr>
      <w:pStyle w:val="Header"/>
      <w:jc w:val="center"/>
      <w:rPr>
        <w:sz w:val="28"/>
        <w:szCs w:val="28"/>
      </w:rPr>
    </w:pPr>
  </w:p>
  <w:p w:rsidR="00FD7AFC" w:rsidRDefault="00FD7A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E1329"/>
    <w:multiLevelType w:val="hybridMultilevel"/>
    <w:tmpl w:val="ED30E25E"/>
    <w:lvl w:ilvl="0" w:tplc="7F3A5B7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1DEE7700"/>
    <w:multiLevelType w:val="hybridMultilevel"/>
    <w:tmpl w:val="E768151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90A1F69"/>
    <w:multiLevelType w:val="hybridMultilevel"/>
    <w:tmpl w:val="A884527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419534F9"/>
    <w:multiLevelType w:val="hybridMultilevel"/>
    <w:tmpl w:val="5AE0CFCA"/>
    <w:lvl w:ilvl="0" w:tplc="ABBA8A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497A1B05"/>
    <w:multiLevelType w:val="hybridMultilevel"/>
    <w:tmpl w:val="7E7A91C2"/>
    <w:lvl w:ilvl="0" w:tplc="5F5E1FCE">
      <w:start w:val="1"/>
      <w:numFmt w:val="decimal"/>
      <w:lvlText w:val="%1."/>
      <w:lvlJc w:val="left"/>
      <w:pPr>
        <w:ind w:left="928" w:hanging="360"/>
      </w:pPr>
      <w:rPr>
        <w:rFonts w:cs="Times New Roman" w:hint="default"/>
        <w:b w:val="0"/>
        <w:color w:val="auto"/>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5">
    <w:nsid w:val="505F0F65"/>
    <w:multiLevelType w:val="hybridMultilevel"/>
    <w:tmpl w:val="C3F41002"/>
    <w:lvl w:ilvl="0" w:tplc="3D5C4768">
      <w:start w:val="1"/>
      <w:numFmt w:val="upperRoman"/>
      <w:lvlText w:val="%1."/>
      <w:lvlJc w:val="left"/>
      <w:pPr>
        <w:ind w:left="975" w:hanging="720"/>
      </w:pPr>
      <w:rPr>
        <w:rFonts w:cs="Times New Roman" w:hint="default"/>
      </w:rPr>
    </w:lvl>
    <w:lvl w:ilvl="1" w:tplc="04090019">
      <w:start w:val="1"/>
      <w:numFmt w:val="lowerLetter"/>
      <w:lvlText w:val="%2."/>
      <w:lvlJc w:val="left"/>
      <w:pPr>
        <w:ind w:left="1335" w:hanging="360"/>
      </w:pPr>
      <w:rPr>
        <w:rFonts w:cs="Times New Roman"/>
      </w:rPr>
    </w:lvl>
    <w:lvl w:ilvl="2" w:tplc="0409001B">
      <w:start w:val="1"/>
      <w:numFmt w:val="lowerRoman"/>
      <w:lvlText w:val="%3."/>
      <w:lvlJc w:val="right"/>
      <w:pPr>
        <w:ind w:left="2055" w:hanging="180"/>
      </w:pPr>
      <w:rPr>
        <w:rFonts w:cs="Times New Roman"/>
      </w:rPr>
    </w:lvl>
    <w:lvl w:ilvl="3" w:tplc="0409000F">
      <w:start w:val="1"/>
      <w:numFmt w:val="decimal"/>
      <w:lvlText w:val="%4."/>
      <w:lvlJc w:val="left"/>
      <w:pPr>
        <w:ind w:left="2775" w:hanging="360"/>
      </w:pPr>
      <w:rPr>
        <w:rFonts w:cs="Times New Roman"/>
      </w:rPr>
    </w:lvl>
    <w:lvl w:ilvl="4" w:tplc="04090019">
      <w:start w:val="1"/>
      <w:numFmt w:val="lowerLetter"/>
      <w:lvlText w:val="%5."/>
      <w:lvlJc w:val="left"/>
      <w:pPr>
        <w:ind w:left="3495" w:hanging="360"/>
      </w:pPr>
      <w:rPr>
        <w:rFonts w:cs="Times New Roman"/>
      </w:rPr>
    </w:lvl>
    <w:lvl w:ilvl="5" w:tplc="0409001B">
      <w:start w:val="1"/>
      <w:numFmt w:val="lowerRoman"/>
      <w:lvlText w:val="%6."/>
      <w:lvlJc w:val="right"/>
      <w:pPr>
        <w:ind w:left="4215" w:hanging="180"/>
      </w:pPr>
      <w:rPr>
        <w:rFonts w:cs="Times New Roman"/>
      </w:rPr>
    </w:lvl>
    <w:lvl w:ilvl="6" w:tplc="0409000F">
      <w:start w:val="1"/>
      <w:numFmt w:val="decimal"/>
      <w:lvlText w:val="%7."/>
      <w:lvlJc w:val="left"/>
      <w:pPr>
        <w:ind w:left="4935" w:hanging="360"/>
      </w:pPr>
      <w:rPr>
        <w:rFonts w:cs="Times New Roman"/>
      </w:rPr>
    </w:lvl>
    <w:lvl w:ilvl="7" w:tplc="04090019">
      <w:start w:val="1"/>
      <w:numFmt w:val="lowerLetter"/>
      <w:lvlText w:val="%8."/>
      <w:lvlJc w:val="left"/>
      <w:pPr>
        <w:ind w:left="5655" w:hanging="360"/>
      </w:pPr>
      <w:rPr>
        <w:rFonts w:cs="Times New Roman"/>
      </w:rPr>
    </w:lvl>
    <w:lvl w:ilvl="8" w:tplc="0409001B">
      <w:start w:val="1"/>
      <w:numFmt w:val="lowerRoman"/>
      <w:lvlText w:val="%9."/>
      <w:lvlJc w:val="right"/>
      <w:pPr>
        <w:ind w:left="6375" w:hanging="180"/>
      </w:pPr>
      <w:rPr>
        <w:rFonts w:cs="Times New Roman"/>
      </w:rPr>
    </w:lvl>
  </w:abstractNum>
  <w:abstractNum w:abstractNumId="6">
    <w:nsid w:val="5D70618C"/>
    <w:multiLevelType w:val="hybridMultilevel"/>
    <w:tmpl w:val="3C2E026E"/>
    <w:lvl w:ilvl="0" w:tplc="222443E6">
      <w:start w:val="1"/>
      <w:numFmt w:val="decimal"/>
      <w:lvlText w:val="%1."/>
      <w:lvlJc w:val="left"/>
      <w:pPr>
        <w:ind w:left="1755" w:hanging="103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6DF46808"/>
    <w:multiLevelType w:val="hybridMultilevel"/>
    <w:tmpl w:val="5AC00C88"/>
    <w:lvl w:ilvl="0" w:tplc="EFB2208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6F043ADA"/>
    <w:multiLevelType w:val="hybridMultilevel"/>
    <w:tmpl w:val="7FE052B8"/>
    <w:lvl w:ilvl="0" w:tplc="7254A52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nsid w:val="6FDF16AF"/>
    <w:multiLevelType w:val="hybridMultilevel"/>
    <w:tmpl w:val="2876976C"/>
    <w:lvl w:ilvl="0" w:tplc="AD980A80">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3"/>
  </w:num>
  <w:num w:numId="4">
    <w:abstractNumId w:val="0"/>
  </w:num>
  <w:num w:numId="5">
    <w:abstractNumId w:val="8"/>
  </w:num>
  <w:num w:numId="6">
    <w:abstractNumId w:val="5"/>
  </w:num>
  <w:num w:numId="7">
    <w:abstractNumId w:val="6"/>
  </w:num>
  <w:num w:numId="8">
    <w:abstractNumId w:val="7"/>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defaultTabStop w:val="720"/>
  <w:doNotHyphenateCaps/>
  <w:drawingGridHorizontalSpacing w:val="140"/>
  <w:drawingGridVerticalSpacing w:val="381"/>
  <w:displayHorizontalDrawingGridEvery w:val="2"/>
  <w:characterSpacingControl w:val="doNotCompress"/>
  <w:doNotValidateAgainstSchema/>
  <w:doNotDemarcateInvalidXml/>
  <w:hdrShapeDefaults>
    <o:shapedefaults v:ext="edit" spidmax="11266"/>
  </w:hdrShapeDefaults>
  <w:footnotePr>
    <w:footnote w:id="0"/>
    <w:footnote w:id="1"/>
  </w:footnotePr>
  <w:endnotePr>
    <w:endnote w:id="0"/>
    <w:endnote w:id="1"/>
  </w:endnotePr>
  <w:compat/>
  <w:docVars>
    <w:docVar w:name="MacDisableGlyphATSUI" w:val="0"/>
  </w:docVars>
  <w:rsids>
    <w:rsidRoot w:val="004113D4"/>
    <w:rsid w:val="000009A9"/>
    <w:rsid w:val="000016EA"/>
    <w:rsid w:val="00002D89"/>
    <w:rsid w:val="0000589B"/>
    <w:rsid w:val="0001106E"/>
    <w:rsid w:val="00013F25"/>
    <w:rsid w:val="00014AF9"/>
    <w:rsid w:val="00015492"/>
    <w:rsid w:val="0001791D"/>
    <w:rsid w:val="00021271"/>
    <w:rsid w:val="00022969"/>
    <w:rsid w:val="000331C2"/>
    <w:rsid w:val="00041140"/>
    <w:rsid w:val="000416BE"/>
    <w:rsid w:val="00042350"/>
    <w:rsid w:val="00042546"/>
    <w:rsid w:val="00042774"/>
    <w:rsid w:val="000462C6"/>
    <w:rsid w:val="00053F74"/>
    <w:rsid w:val="00054812"/>
    <w:rsid w:val="00055716"/>
    <w:rsid w:val="00055928"/>
    <w:rsid w:val="000562F9"/>
    <w:rsid w:val="00062F35"/>
    <w:rsid w:val="00065FCB"/>
    <w:rsid w:val="00067140"/>
    <w:rsid w:val="0007280A"/>
    <w:rsid w:val="00073428"/>
    <w:rsid w:val="00074483"/>
    <w:rsid w:val="00077882"/>
    <w:rsid w:val="00080A35"/>
    <w:rsid w:val="00082049"/>
    <w:rsid w:val="00086F87"/>
    <w:rsid w:val="00087A0D"/>
    <w:rsid w:val="00093C9F"/>
    <w:rsid w:val="00096B1C"/>
    <w:rsid w:val="00097BD0"/>
    <w:rsid w:val="000A0860"/>
    <w:rsid w:val="000A1E79"/>
    <w:rsid w:val="000A393B"/>
    <w:rsid w:val="000A3D57"/>
    <w:rsid w:val="000A568C"/>
    <w:rsid w:val="000B781B"/>
    <w:rsid w:val="000C47BE"/>
    <w:rsid w:val="000C4870"/>
    <w:rsid w:val="000C5133"/>
    <w:rsid w:val="000C635A"/>
    <w:rsid w:val="000C7C1E"/>
    <w:rsid w:val="000D2724"/>
    <w:rsid w:val="000D303B"/>
    <w:rsid w:val="000D3ED5"/>
    <w:rsid w:val="000D7535"/>
    <w:rsid w:val="000E400B"/>
    <w:rsid w:val="000E6959"/>
    <w:rsid w:val="000F2B48"/>
    <w:rsid w:val="000F3D43"/>
    <w:rsid w:val="000F51D9"/>
    <w:rsid w:val="0010441C"/>
    <w:rsid w:val="00105CE8"/>
    <w:rsid w:val="001064F7"/>
    <w:rsid w:val="00106EC2"/>
    <w:rsid w:val="0011104A"/>
    <w:rsid w:val="0011429D"/>
    <w:rsid w:val="00125134"/>
    <w:rsid w:val="00125F02"/>
    <w:rsid w:val="00133723"/>
    <w:rsid w:val="001357EA"/>
    <w:rsid w:val="00136074"/>
    <w:rsid w:val="001372B8"/>
    <w:rsid w:val="00140FFA"/>
    <w:rsid w:val="00141935"/>
    <w:rsid w:val="00141DF1"/>
    <w:rsid w:val="00143495"/>
    <w:rsid w:val="00143E20"/>
    <w:rsid w:val="0015178E"/>
    <w:rsid w:val="001546F5"/>
    <w:rsid w:val="00156142"/>
    <w:rsid w:val="00160854"/>
    <w:rsid w:val="00166209"/>
    <w:rsid w:val="00166625"/>
    <w:rsid w:val="00167919"/>
    <w:rsid w:val="00171511"/>
    <w:rsid w:val="001753AF"/>
    <w:rsid w:val="00177967"/>
    <w:rsid w:val="001810B2"/>
    <w:rsid w:val="001814AE"/>
    <w:rsid w:val="001859A0"/>
    <w:rsid w:val="00190253"/>
    <w:rsid w:val="00190A6A"/>
    <w:rsid w:val="00191CDD"/>
    <w:rsid w:val="00193FC7"/>
    <w:rsid w:val="001944B8"/>
    <w:rsid w:val="0019609D"/>
    <w:rsid w:val="001A3BCC"/>
    <w:rsid w:val="001A3F99"/>
    <w:rsid w:val="001A54EB"/>
    <w:rsid w:val="001A7CB5"/>
    <w:rsid w:val="001B0A6D"/>
    <w:rsid w:val="001B392A"/>
    <w:rsid w:val="001B4983"/>
    <w:rsid w:val="001B6CF3"/>
    <w:rsid w:val="001C3980"/>
    <w:rsid w:val="001C42E5"/>
    <w:rsid w:val="001C64A8"/>
    <w:rsid w:val="001C6FA2"/>
    <w:rsid w:val="001C7CBE"/>
    <w:rsid w:val="001D047E"/>
    <w:rsid w:val="001D2F2D"/>
    <w:rsid w:val="001D30AA"/>
    <w:rsid w:val="001D74BE"/>
    <w:rsid w:val="001E0216"/>
    <w:rsid w:val="001E0E92"/>
    <w:rsid w:val="001E1581"/>
    <w:rsid w:val="001E4487"/>
    <w:rsid w:val="001E5C24"/>
    <w:rsid w:val="001E71C4"/>
    <w:rsid w:val="001E7985"/>
    <w:rsid w:val="001F3306"/>
    <w:rsid w:val="001F5B42"/>
    <w:rsid w:val="0020416A"/>
    <w:rsid w:val="00210AC4"/>
    <w:rsid w:val="002202A3"/>
    <w:rsid w:val="002240A7"/>
    <w:rsid w:val="00224DD1"/>
    <w:rsid w:val="00225BD1"/>
    <w:rsid w:val="002264E3"/>
    <w:rsid w:val="002277A9"/>
    <w:rsid w:val="0023076A"/>
    <w:rsid w:val="002327AB"/>
    <w:rsid w:val="00234B3F"/>
    <w:rsid w:val="00235420"/>
    <w:rsid w:val="00236240"/>
    <w:rsid w:val="0023735E"/>
    <w:rsid w:val="002374A7"/>
    <w:rsid w:val="002374B7"/>
    <w:rsid w:val="00242561"/>
    <w:rsid w:val="002451DE"/>
    <w:rsid w:val="00245C36"/>
    <w:rsid w:val="00247543"/>
    <w:rsid w:val="0025058F"/>
    <w:rsid w:val="00254B3B"/>
    <w:rsid w:val="00254BEB"/>
    <w:rsid w:val="00257AA7"/>
    <w:rsid w:val="00261E23"/>
    <w:rsid w:val="00264BBA"/>
    <w:rsid w:val="002664DD"/>
    <w:rsid w:val="00270270"/>
    <w:rsid w:val="00270CC8"/>
    <w:rsid w:val="00274F3D"/>
    <w:rsid w:val="00276554"/>
    <w:rsid w:val="002779CF"/>
    <w:rsid w:val="0028007E"/>
    <w:rsid w:val="0028357E"/>
    <w:rsid w:val="00283C80"/>
    <w:rsid w:val="00283D17"/>
    <w:rsid w:val="00283DD6"/>
    <w:rsid w:val="00290140"/>
    <w:rsid w:val="00296053"/>
    <w:rsid w:val="002A17AE"/>
    <w:rsid w:val="002A2897"/>
    <w:rsid w:val="002A2D17"/>
    <w:rsid w:val="002B19BB"/>
    <w:rsid w:val="002B23F6"/>
    <w:rsid w:val="002B3ADD"/>
    <w:rsid w:val="002B4D0A"/>
    <w:rsid w:val="002B647B"/>
    <w:rsid w:val="002B652E"/>
    <w:rsid w:val="002B7708"/>
    <w:rsid w:val="002B7ACF"/>
    <w:rsid w:val="002C07F5"/>
    <w:rsid w:val="002C28B2"/>
    <w:rsid w:val="002C334D"/>
    <w:rsid w:val="002C4147"/>
    <w:rsid w:val="002C4354"/>
    <w:rsid w:val="002C4E6D"/>
    <w:rsid w:val="002C5568"/>
    <w:rsid w:val="002C6F49"/>
    <w:rsid w:val="002C7F2D"/>
    <w:rsid w:val="002C7FC0"/>
    <w:rsid w:val="002D345E"/>
    <w:rsid w:val="002D4CE2"/>
    <w:rsid w:val="002D797D"/>
    <w:rsid w:val="002D7D94"/>
    <w:rsid w:val="002E25F6"/>
    <w:rsid w:val="002E38C3"/>
    <w:rsid w:val="002E410F"/>
    <w:rsid w:val="002F175E"/>
    <w:rsid w:val="003005C7"/>
    <w:rsid w:val="00300C8C"/>
    <w:rsid w:val="0030276E"/>
    <w:rsid w:val="00305B38"/>
    <w:rsid w:val="003068DA"/>
    <w:rsid w:val="00307550"/>
    <w:rsid w:val="003133A5"/>
    <w:rsid w:val="00316F42"/>
    <w:rsid w:val="00320310"/>
    <w:rsid w:val="0032073A"/>
    <w:rsid w:val="00322F26"/>
    <w:rsid w:val="003245FD"/>
    <w:rsid w:val="00324B29"/>
    <w:rsid w:val="003257C5"/>
    <w:rsid w:val="00326EDF"/>
    <w:rsid w:val="00327616"/>
    <w:rsid w:val="0033083D"/>
    <w:rsid w:val="00332397"/>
    <w:rsid w:val="003347A8"/>
    <w:rsid w:val="0033658D"/>
    <w:rsid w:val="00342140"/>
    <w:rsid w:val="003429B9"/>
    <w:rsid w:val="0034323C"/>
    <w:rsid w:val="00343EF7"/>
    <w:rsid w:val="0034438B"/>
    <w:rsid w:val="00345EBC"/>
    <w:rsid w:val="00346C26"/>
    <w:rsid w:val="0035714E"/>
    <w:rsid w:val="00360ECB"/>
    <w:rsid w:val="003627FE"/>
    <w:rsid w:val="00362C20"/>
    <w:rsid w:val="00362EFC"/>
    <w:rsid w:val="0036400E"/>
    <w:rsid w:val="00366541"/>
    <w:rsid w:val="00370FED"/>
    <w:rsid w:val="0037630F"/>
    <w:rsid w:val="00380C38"/>
    <w:rsid w:val="00382675"/>
    <w:rsid w:val="00384B12"/>
    <w:rsid w:val="0039118C"/>
    <w:rsid w:val="0039160C"/>
    <w:rsid w:val="0039195E"/>
    <w:rsid w:val="00393445"/>
    <w:rsid w:val="00395C6C"/>
    <w:rsid w:val="003A045A"/>
    <w:rsid w:val="003A1D1A"/>
    <w:rsid w:val="003A276E"/>
    <w:rsid w:val="003A39AF"/>
    <w:rsid w:val="003A3F15"/>
    <w:rsid w:val="003A44AB"/>
    <w:rsid w:val="003B33E1"/>
    <w:rsid w:val="003B38A2"/>
    <w:rsid w:val="003C185C"/>
    <w:rsid w:val="003C194D"/>
    <w:rsid w:val="003C2097"/>
    <w:rsid w:val="003C2849"/>
    <w:rsid w:val="003C28E3"/>
    <w:rsid w:val="003C6F68"/>
    <w:rsid w:val="003D0220"/>
    <w:rsid w:val="003D0E6A"/>
    <w:rsid w:val="003D7C84"/>
    <w:rsid w:val="003E040C"/>
    <w:rsid w:val="003E46EF"/>
    <w:rsid w:val="003E5527"/>
    <w:rsid w:val="003E576D"/>
    <w:rsid w:val="003E5B7E"/>
    <w:rsid w:val="003F2A53"/>
    <w:rsid w:val="003F3BC1"/>
    <w:rsid w:val="003F48C8"/>
    <w:rsid w:val="003F4EE5"/>
    <w:rsid w:val="003F56A8"/>
    <w:rsid w:val="003F6193"/>
    <w:rsid w:val="003F7C74"/>
    <w:rsid w:val="0040173C"/>
    <w:rsid w:val="004102BA"/>
    <w:rsid w:val="004113D4"/>
    <w:rsid w:val="004204F9"/>
    <w:rsid w:val="004218B5"/>
    <w:rsid w:val="00422C7E"/>
    <w:rsid w:val="004230E3"/>
    <w:rsid w:val="00423634"/>
    <w:rsid w:val="00427EC0"/>
    <w:rsid w:val="00430177"/>
    <w:rsid w:val="00432633"/>
    <w:rsid w:val="00435F7B"/>
    <w:rsid w:val="004367BF"/>
    <w:rsid w:val="00436AA6"/>
    <w:rsid w:val="00440FD8"/>
    <w:rsid w:val="00441E73"/>
    <w:rsid w:val="0044382C"/>
    <w:rsid w:val="004519EF"/>
    <w:rsid w:val="00455250"/>
    <w:rsid w:val="00456C2A"/>
    <w:rsid w:val="00457D5D"/>
    <w:rsid w:val="0046539E"/>
    <w:rsid w:val="00473EC5"/>
    <w:rsid w:val="004744FE"/>
    <w:rsid w:val="004779F1"/>
    <w:rsid w:val="004803B0"/>
    <w:rsid w:val="00482C39"/>
    <w:rsid w:val="0048403B"/>
    <w:rsid w:val="004849D5"/>
    <w:rsid w:val="00485314"/>
    <w:rsid w:val="004945A6"/>
    <w:rsid w:val="004960AA"/>
    <w:rsid w:val="004A4D1E"/>
    <w:rsid w:val="004A4F5D"/>
    <w:rsid w:val="004A6E59"/>
    <w:rsid w:val="004B0128"/>
    <w:rsid w:val="004B1374"/>
    <w:rsid w:val="004B5C2C"/>
    <w:rsid w:val="004B6672"/>
    <w:rsid w:val="004B6801"/>
    <w:rsid w:val="004B6F6D"/>
    <w:rsid w:val="004C0D01"/>
    <w:rsid w:val="004C1AB7"/>
    <w:rsid w:val="004C61BD"/>
    <w:rsid w:val="004C6777"/>
    <w:rsid w:val="004D0DA7"/>
    <w:rsid w:val="004D1148"/>
    <w:rsid w:val="004D6E0D"/>
    <w:rsid w:val="004D6F5A"/>
    <w:rsid w:val="004E0FC1"/>
    <w:rsid w:val="004E163F"/>
    <w:rsid w:val="004E43E7"/>
    <w:rsid w:val="004E602B"/>
    <w:rsid w:val="004E7177"/>
    <w:rsid w:val="004E7803"/>
    <w:rsid w:val="004F545C"/>
    <w:rsid w:val="005009BF"/>
    <w:rsid w:val="00500ADD"/>
    <w:rsid w:val="00501330"/>
    <w:rsid w:val="005034F0"/>
    <w:rsid w:val="00504049"/>
    <w:rsid w:val="00504237"/>
    <w:rsid w:val="00504E9E"/>
    <w:rsid w:val="00505C59"/>
    <w:rsid w:val="0050686A"/>
    <w:rsid w:val="00510112"/>
    <w:rsid w:val="00510CE0"/>
    <w:rsid w:val="00510FD3"/>
    <w:rsid w:val="005157A2"/>
    <w:rsid w:val="0051650C"/>
    <w:rsid w:val="00516A31"/>
    <w:rsid w:val="005176CA"/>
    <w:rsid w:val="00521CA2"/>
    <w:rsid w:val="0052208E"/>
    <w:rsid w:val="00532444"/>
    <w:rsid w:val="005334DE"/>
    <w:rsid w:val="00534643"/>
    <w:rsid w:val="0054173F"/>
    <w:rsid w:val="00541901"/>
    <w:rsid w:val="0054289C"/>
    <w:rsid w:val="005463C4"/>
    <w:rsid w:val="005466E4"/>
    <w:rsid w:val="00547260"/>
    <w:rsid w:val="00550082"/>
    <w:rsid w:val="00552523"/>
    <w:rsid w:val="00552531"/>
    <w:rsid w:val="00553FCC"/>
    <w:rsid w:val="00554BAF"/>
    <w:rsid w:val="00556100"/>
    <w:rsid w:val="0055718A"/>
    <w:rsid w:val="005572C0"/>
    <w:rsid w:val="00562F6B"/>
    <w:rsid w:val="00563082"/>
    <w:rsid w:val="005641CB"/>
    <w:rsid w:val="00566F38"/>
    <w:rsid w:val="005730C6"/>
    <w:rsid w:val="00573B2E"/>
    <w:rsid w:val="00573B7E"/>
    <w:rsid w:val="00575A9B"/>
    <w:rsid w:val="00580488"/>
    <w:rsid w:val="00580DB6"/>
    <w:rsid w:val="00581B10"/>
    <w:rsid w:val="005827B9"/>
    <w:rsid w:val="00585E32"/>
    <w:rsid w:val="0058614C"/>
    <w:rsid w:val="00586B46"/>
    <w:rsid w:val="00587163"/>
    <w:rsid w:val="005871CA"/>
    <w:rsid w:val="0059279B"/>
    <w:rsid w:val="005934F9"/>
    <w:rsid w:val="00594656"/>
    <w:rsid w:val="00595449"/>
    <w:rsid w:val="005A001D"/>
    <w:rsid w:val="005A1A1D"/>
    <w:rsid w:val="005A2CAF"/>
    <w:rsid w:val="005A673C"/>
    <w:rsid w:val="005A7831"/>
    <w:rsid w:val="005B0F26"/>
    <w:rsid w:val="005B2992"/>
    <w:rsid w:val="005B4268"/>
    <w:rsid w:val="005B53C5"/>
    <w:rsid w:val="005B7344"/>
    <w:rsid w:val="005C1417"/>
    <w:rsid w:val="005C20F6"/>
    <w:rsid w:val="005C229E"/>
    <w:rsid w:val="005C23EE"/>
    <w:rsid w:val="005C54F7"/>
    <w:rsid w:val="005C6856"/>
    <w:rsid w:val="005C6A94"/>
    <w:rsid w:val="005D08AD"/>
    <w:rsid w:val="005D1B4B"/>
    <w:rsid w:val="005D2DDC"/>
    <w:rsid w:val="005D52A7"/>
    <w:rsid w:val="005D77B4"/>
    <w:rsid w:val="005E30C5"/>
    <w:rsid w:val="005E318A"/>
    <w:rsid w:val="005E464D"/>
    <w:rsid w:val="005F3DB2"/>
    <w:rsid w:val="005F5205"/>
    <w:rsid w:val="005F5351"/>
    <w:rsid w:val="0060006D"/>
    <w:rsid w:val="00601136"/>
    <w:rsid w:val="0060265C"/>
    <w:rsid w:val="00602668"/>
    <w:rsid w:val="00607E39"/>
    <w:rsid w:val="006131F5"/>
    <w:rsid w:val="00613ADE"/>
    <w:rsid w:val="006144CE"/>
    <w:rsid w:val="006144DA"/>
    <w:rsid w:val="00614AAF"/>
    <w:rsid w:val="006204EA"/>
    <w:rsid w:val="00620D30"/>
    <w:rsid w:val="00621AFF"/>
    <w:rsid w:val="00622947"/>
    <w:rsid w:val="006235E6"/>
    <w:rsid w:val="00623D58"/>
    <w:rsid w:val="006243F3"/>
    <w:rsid w:val="00625A84"/>
    <w:rsid w:val="0062702F"/>
    <w:rsid w:val="00627B49"/>
    <w:rsid w:val="0063182E"/>
    <w:rsid w:val="00631830"/>
    <w:rsid w:val="0063241C"/>
    <w:rsid w:val="00632B08"/>
    <w:rsid w:val="006331FE"/>
    <w:rsid w:val="00633F2B"/>
    <w:rsid w:val="00636EF3"/>
    <w:rsid w:val="00637655"/>
    <w:rsid w:val="006416B4"/>
    <w:rsid w:val="00641C71"/>
    <w:rsid w:val="00642A75"/>
    <w:rsid w:val="006430AE"/>
    <w:rsid w:val="00644C95"/>
    <w:rsid w:val="00644FD5"/>
    <w:rsid w:val="00646490"/>
    <w:rsid w:val="006476F1"/>
    <w:rsid w:val="0065090B"/>
    <w:rsid w:val="00650E6F"/>
    <w:rsid w:val="006556AD"/>
    <w:rsid w:val="0065721C"/>
    <w:rsid w:val="0066283E"/>
    <w:rsid w:val="00663B02"/>
    <w:rsid w:val="00665BB7"/>
    <w:rsid w:val="006676A0"/>
    <w:rsid w:val="006725AC"/>
    <w:rsid w:val="00672961"/>
    <w:rsid w:val="006751BA"/>
    <w:rsid w:val="00675C04"/>
    <w:rsid w:val="006762A1"/>
    <w:rsid w:val="00680191"/>
    <w:rsid w:val="0068284C"/>
    <w:rsid w:val="00683349"/>
    <w:rsid w:val="00683AAF"/>
    <w:rsid w:val="00683F36"/>
    <w:rsid w:val="00684983"/>
    <w:rsid w:val="006856EF"/>
    <w:rsid w:val="0068795E"/>
    <w:rsid w:val="00692231"/>
    <w:rsid w:val="00695980"/>
    <w:rsid w:val="006A0EC3"/>
    <w:rsid w:val="006A3D11"/>
    <w:rsid w:val="006A5B15"/>
    <w:rsid w:val="006B2871"/>
    <w:rsid w:val="006B6CED"/>
    <w:rsid w:val="006B7BDB"/>
    <w:rsid w:val="006C178D"/>
    <w:rsid w:val="006C2D08"/>
    <w:rsid w:val="006C4742"/>
    <w:rsid w:val="006D1A70"/>
    <w:rsid w:val="006D32FD"/>
    <w:rsid w:val="006D3B67"/>
    <w:rsid w:val="006E5B6B"/>
    <w:rsid w:val="006E67A0"/>
    <w:rsid w:val="006E78DE"/>
    <w:rsid w:val="006F0BF9"/>
    <w:rsid w:val="006F0C83"/>
    <w:rsid w:val="006F0D12"/>
    <w:rsid w:val="006F5151"/>
    <w:rsid w:val="006F691C"/>
    <w:rsid w:val="00700519"/>
    <w:rsid w:val="00701B67"/>
    <w:rsid w:val="00702CA1"/>
    <w:rsid w:val="0070438D"/>
    <w:rsid w:val="00706ED1"/>
    <w:rsid w:val="00711C4D"/>
    <w:rsid w:val="00711CF1"/>
    <w:rsid w:val="00717650"/>
    <w:rsid w:val="0072134D"/>
    <w:rsid w:val="007246BC"/>
    <w:rsid w:val="00725645"/>
    <w:rsid w:val="00725FB7"/>
    <w:rsid w:val="0073078C"/>
    <w:rsid w:val="00730E73"/>
    <w:rsid w:val="00731773"/>
    <w:rsid w:val="007337E8"/>
    <w:rsid w:val="00734367"/>
    <w:rsid w:val="007350B4"/>
    <w:rsid w:val="0073624B"/>
    <w:rsid w:val="00736A75"/>
    <w:rsid w:val="00740A54"/>
    <w:rsid w:val="00741924"/>
    <w:rsid w:val="0074270D"/>
    <w:rsid w:val="007433CB"/>
    <w:rsid w:val="007509AD"/>
    <w:rsid w:val="0075227C"/>
    <w:rsid w:val="007558B2"/>
    <w:rsid w:val="00755997"/>
    <w:rsid w:val="00755CE1"/>
    <w:rsid w:val="007608CE"/>
    <w:rsid w:val="00760C95"/>
    <w:rsid w:val="00763277"/>
    <w:rsid w:val="007638BF"/>
    <w:rsid w:val="00764BBD"/>
    <w:rsid w:val="00765292"/>
    <w:rsid w:val="00765A31"/>
    <w:rsid w:val="007660B3"/>
    <w:rsid w:val="0076670B"/>
    <w:rsid w:val="00770A9C"/>
    <w:rsid w:val="00771C04"/>
    <w:rsid w:val="00771D8E"/>
    <w:rsid w:val="00777B45"/>
    <w:rsid w:val="007834A4"/>
    <w:rsid w:val="0078472D"/>
    <w:rsid w:val="00786B00"/>
    <w:rsid w:val="00791F4C"/>
    <w:rsid w:val="00793D69"/>
    <w:rsid w:val="007941A3"/>
    <w:rsid w:val="007957F9"/>
    <w:rsid w:val="007959AD"/>
    <w:rsid w:val="00796CB2"/>
    <w:rsid w:val="007A05E2"/>
    <w:rsid w:val="007A0971"/>
    <w:rsid w:val="007A58B9"/>
    <w:rsid w:val="007A64AA"/>
    <w:rsid w:val="007A6FEF"/>
    <w:rsid w:val="007B12C8"/>
    <w:rsid w:val="007B278B"/>
    <w:rsid w:val="007B36AE"/>
    <w:rsid w:val="007C05A5"/>
    <w:rsid w:val="007C5E99"/>
    <w:rsid w:val="007C6F6F"/>
    <w:rsid w:val="007D1938"/>
    <w:rsid w:val="007D2513"/>
    <w:rsid w:val="007D3E60"/>
    <w:rsid w:val="007D4052"/>
    <w:rsid w:val="007D577D"/>
    <w:rsid w:val="007E4736"/>
    <w:rsid w:val="007E7F26"/>
    <w:rsid w:val="007F38A0"/>
    <w:rsid w:val="007F5CD9"/>
    <w:rsid w:val="00800D31"/>
    <w:rsid w:val="0080327D"/>
    <w:rsid w:val="00803C19"/>
    <w:rsid w:val="00805179"/>
    <w:rsid w:val="008109FA"/>
    <w:rsid w:val="00811D11"/>
    <w:rsid w:val="00812098"/>
    <w:rsid w:val="00815A13"/>
    <w:rsid w:val="0081679F"/>
    <w:rsid w:val="00820812"/>
    <w:rsid w:val="0082124E"/>
    <w:rsid w:val="0082229F"/>
    <w:rsid w:val="00823F0E"/>
    <w:rsid w:val="008308A2"/>
    <w:rsid w:val="00831908"/>
    <w:rsid w:val="00834750"/>
    <w:rsid w:val="00840B78"/>
    <w:rsid w:val="0084343A"/>
    <w:rsid w:val="00843C57"/>
    <w:rsid w:val="00844626"/>
    <w:rsid w:val="00846B44"/>
    <w:rsid w:val="00847AB0"/>
    <w:rsid w:val="00847ACF"/>
    <w:rsid w:val="0085171E"/>
    <w:rsid w:val="00855823"/>
    <w:rsid w:val="00862C16"/>
    <w:rsid w:val="008638FE"/>
    <w:rsid w:val="008666D8"/>
    <w:rsid w:val="00870FE4"/>
    <w:rsid w:val="00872939"/>
    <w:rsid w:val="0087493B"/>
    <w:rsid w:val="008753DB"/>
    <w:rsid w:val="00876C91"/>
    <w:rsid w:val="00880FE9"/>
    <w:rsid w:val="008825FB"/>
    <w:rsid w:val="008837B6"/>
    <w:rsid w:val="008869E2"/>
    <w:rsid w:val="00891555"/>
    <w:rsid w:val="0089337F"/>
    <w:rsid w:val="00895507"/>
    <w:rsid w:val="00895D4C"/>
    <w:rsid w:val="008962AC"/>
    <w:rsid w:val="008A0630"/>
    <w:rsid w:val="008A3B54"/>
    <w:rsid w:val="008B0D83"/>
    <w:rsid w:val="008B181E"/>
    <w:rsid w:val="008B393C"/>
    <w:rsid w:val="008B51B8"/>
    <w:rsid w:val="008B57EB"/>
    <w:rsid w:val="008B6977"/>
    <w:rsid w:val="008C12C8"/>
    <w:rsid w:val="008C1F55"/>
    <w:rsid w:val="008C3012"/>
    <w:rsid w:val="008C6136"/>
    <w:rsid w:val="008C66F2"/>
    <w:rsid w:val="008D16D9"/>
    <w:rsid w:val="008D201D"/>
    <w:rsid w:val="008D44CC"/>
    <w:rsid w:val="008D5223"/>
    <w:rsid w:val="008D60D6"/>
    <w:rsid w:val="008E0786"/>
    <w:rsid w:val="008E205D"/>
    <w:rsid w:val="008E2CA3"/>
    <w:rsid w:val="008E4EA6"/>
    <w:rsid w:val="008E5887"/>
    <w:rsid w:val="008E7CAA"/>
    <w:rsid w:val="008F352E"/>
    <w:rsid w:val="008F56F1"/>
    <w:rsid w:val="008F5822"/>
    <w:rsid w:val="008F640C"/>
    <w:rsid w:val="008F6A93"/>
    <w:rsid w:val="008F6EB8"/>
    <w:rsid w:val="008F6EBF"/>
    <w:rsid w:val="008F7133"/>
    <w:rsid w:val="009022EE"/>
    <w:rsid w:val="009110AF"/>
    <w:rsid w:val="00911C92"/>
    <w:rsid w:val="0091351E"/>
    <w:rsid w:val="00914BFC"/>
    <w:rsid w:val="00916B31"/>
    <w:rsid w:val="009215E8"/>
    <w:rsid w:val="009226F4"/>
    <w:rsid w:val="00932544"/>
    <w:rsid w:val="0094433E"/>
    <w:rsid w:val="00944930"/>
    <w:rsid w:val="00944ED4"/>
    <w:rsid w:val="00944F47"/>
    <w:rsid w:val="009479E6"/>
    <w:rsid w:val="00950C81"/>
    <w:rsid w:val="00951C66"/>
    <w:rsid w:val="0095286B"/>
    <w:rsid w:val="00952C6F"/>
    <w:rsid w:val="0095579C"/>
    <w:rsid w:val="0096440C"/>
    <w:rsid w:val="00964DB7"/>
    <w:rsid w:val="0096722E"/>
    <w:rsid w:val="00971CC8"/>
    <w:rsid w:val="00975714"/>
    <w:rsid w:val="009810F4"/>
    <w:rsid w:val="00982150"/>
    <w:rsid w:val="0098377D"/>
    <w:rsid w:val="009850AE"/>
    <w:rsid w:val="00991D1C"/>
    <w:rsid w:val="00993AA8"/>
    <w:rsid w:val="009954C3"/>
    <w:rsid w:val="009964AE"/>
    <w:rsid w:val="009A0444"/>
    <w:rsid w:val="009A38FD"/>
    <w:rsid w:val="009A4DB5"/>
    <w:rsid w:val="009A6469"/>
    <w:rsid w:val="009B0326"/>
    <w:rsid w:val="009B033D"/>
    <w:rsid w:val="009B0818"/>
    <w:rsid w:val="009B0EE3"/>
    <w:rsid w:val="009B1665"/>
    <w:rsid w:val="009B38B3"/>
    <w:rsid w:val="009B6673"/>
    <w:rsid w:val="009B6AD4"/>
    <w:rsid w:val="009B75F7"/>
    <w:rsid w:val="009B7E37"/>
    <w:rsid w:val="009C30A3"/>
    <w:rsid w:val="009C6591"/>
    <w:rsid w:val="009C732B"/>
    <w:rsid w:val="009C7D5E"/>
    <w:rsid w:val="009D0F11"/>
    <w:rsid w:val="009D209A"/>
    <w:rsid w:val="009D2649"/>
    <w:rsid w:val="009D4AB8"/>
    <w:rsid w:val="009D4F9E"/>
    <w:rsid w:val="009D5CC2"/>
    <w:rsid w:val="009D6F12"/>
    <w:rsid w:val="009E05F6"/>
    <w:rsid w:val="009E1B72"/>
    <w:rsid w:val="009E2171"/>
    <w:rsid w:val="009E3D61"/>
    <w:rsid w:val="009E5ECC"/>
    <w:rsid w:val="009F1FEA"/>
    <w:rsid w:val="009F2114"/>
    <w:rsid w:val="009F57B3"/>
    <w:rsid w:val="009F5DF0"/>
    <w:rsid w:val="00A016B0"/>
    <w:rsid w:val="00A03A86"/>
    <w:rsid w:val="00A0591A"/>
    <w:rsid w:val="00A05B42"/>
    <w:rsid w:val="00A07FCF"/>
    <w:rsid w:val="00A13BEE"/>
    <w:rsid w:val="00A159D9"/>
    <w:rsid w:val="00A1774B"/>
    <w:rsid w:val="00A179D0"/>
    <w:rsid w:val="00A21A67"/>
    <w:rsid w:val="00A22559"/>
    <w:rsid w:val="00A23C5D"/>
    <w:rsid w:val="00A23E0F"/>
    <w:rsid w:val="00A2464B"/>
    <w:rsid w:val="00A2506B"/>
    <w:rsid w:val="00A2561D"/>
    <w:rsid w:val="00A264C4"/>
    <w:rsid w:val="00A30470"/>
    <w:rsid w:val="00A3085F"/>
    <w:rsid w:val="00A313F9"/>
    <w:rsid w:val="00A3148B"/>
    <w:rsid w:val="00A32FEA"/>
    <w:rsid w:val="00A34265"/>
    <w:rsid w:val="00A34BBD"/>
    <w:rsid w:val="00A3604A"/>
    <w:rsid w:val="00A3746A"/>
    <w:rsid w:val="00A4010D"/>
    <w:rsid w:val="00A42A2D"/>
    <w:rsid w:val="00A46F9D"/>
    <w:rsid w:val="00A5267F"/>
    <w:rsid w:val="00A53EBC"/>
    <w:rsid w:val="00A5442C"/>
    <w:rsid w:val="00A54446"/>
    <w:rsid w:val="00A54FB3"/>
    <w:rsid w:val="00A55041"/>
    <w:rsid w:val="00A56948"/>
    <w:rsid w:val="00A60FC8"/>
    <w:rsid w:val="00A62769"/>
    <w:rsid w:val="00A6279C"/>
    <w:rsid w:val="00A62FBE"/>
    <w:rsid w:val="00A6697B"/>
    <w:rsid w:val="00A66FCC"/>
    <w:rsid w:val="00A73FCB"/>
    <w:rsid w:val="00A76E9B"/>
    <w:rsid w:val="00A815DA"/>
    <w:rsid w:val="00A82FD0"/>
    <w:rsid w:val="00A849F9"/>
    <w:rsid w:val="00A8556F"/>
    <w:rsid w:val="00A86A99"/>
    <w:rsid w:val="00A87C70"/>
    <w:rsid w:val="00A900A4"/>
    <w:rsid w:val="00A90B4E"/>
    <w:rsid w:val="00A927A9"/>
    <w:rsid w:val="00A9378E"/>
    <w:rsid w:val="00A94B62"/>
    <w:rsid w:val="00AA05BA"/>
    <w:rsid w:val="00AA19AB"/>
    <w:rsid w:val="00AA3264"/>
    <w:rsid w:val="00AA3357"/>
    <w:rsid w:val="00AB0A22"/>
    <w:rsid w:val="00AB21A2"/>
    <w:rsid w:val="00AB3A74"/>
    <w:rsid w:val="00AB4D1A"/>
    <w:rsid w:val="00AB6083"/>
    <w:rsid w:val="00AC0F7D"/>
    <w:rsid w:val="00AC6010"/>
    <w:rsid w:val="00AD0974"/>
    <w:rsid w:val="00AD15F3"/>
    <w:rsid w:val="00AD55AD"/>
    <w:rsid w:val="00AD5EB9"/>
    <w:rsid w:val="00AE1F22"/>
    <w:rsid w:val="00AE244B"/>
    <w:rsid w:val="00AF008F"/>
    <w:rsid w:val="00AF26A8"/>
    <w:rsid w:val="00AF27D7"/>
    <w:rsid w:val="00AF39D9"/>
    <w:rsid w:val="00AF63CD"/>
    <w:rsid w:val="00B02E07"/>
    <w:rsid w:val="00B070A0"/>
    <w:rsid w:val="00B13DAD"/>
    <w:rsid w:val="00B153D9"/>
    <w:rsid w:val="00B15EF8"/>
    <w:rsid w:val="00B17158"/>
    <w:rsid w:val="00B17E20"/>
    <w:rsid w:val="00B220FA"/>
    <w:rsid w:val="00B25AF2"/>
    <w:rsid w:val="00B275F0"/>
    <w:rsid w:val="00B301CB"/>
    <w:rsid w:val="00B362E3"/>
    <w:rsid w:val="00B364A1"/>
    <w:rsid w:val="00B37718"/>
    <w:rsid w:val="00B406B1"/>
    <w:rsid w:val="00B42FB1"/>
    <w:rsid w:val="00B4336E"/>
    <w:rsid w:val="00B4545A"/>
    <w:rsid w:val="00B45BFF"/>
    <w:rsid w:val="00B463A0"/>
    <w:rsid w:val="00B4652C"/>
    <w:rsid w:val="00B4791F"/>
    <w:rsid w:val="00B5014F"/>
    <w:rsid w:val="00B5491A"/>
    <w:rsid w:val="00B54EC5"/>
    <w:rsid w:val="00B57245"/>
    <w:rsid w:val="00B636B4"/>
    <w:rsid w:val="00B63A7D"/>
    <w:rsid w:val="00B65045"/>
    <w:rsid w:val="00B665F6"/>
    <w:rsid w:val="00B66787"/>
    <w:rsid w:val="00B66FB5"/>
    <w:rsid w:val="00B679BB"/>
    <w:rsid w:val="00B67DEA"/>
    <w:rsid w:val="00B73F67"/>
    <w:rsid w:val="00B743A7"/>
    <w:rsid w:val="00B74465"/>
    <w:rsid w:val="00B76112"/>
    <w:rsid w:val="00B841B4"/>
    <w:rsid w:val="00B91A7F"/>
    <w:rsid w:val="00B91C5D"/>
    <w:rsid w:val="00B928BF"/>
    <w:rsid w:val="00B93FD2"/>
    <w:rsid w:val="00B94E22"/>
    <w:rsid w:val="00B956C1"/>
    <w:rsid w:val="00B97DB7"/>
    <w:rsid w:val="00BA02E7"/>
    <w:rsid w:val="00BA161A"/>
    <w:rsid w:val="00BA2FC5"/>
    <w:rsid w:val="00BA6190"/>
    <w:rsid w:val="00BB3716"/>
    <w:rsid w:val="00BC07D0"/>
    <w:rsid w:val="00BC2CC5"/>
    <w:rsid w:val="00BC4A63"/>
    <w:rsid w:val="00BC4AA1"/>
    <w:rsid w:val="00BD00C8"/>
    <w:rsid w:val="00BD2D03"/>
    <w:rsid w:val="00BD3064"/>
    <w:rsid w:val="00BD34FD"/>
    <w:rsid w:val="00BD5486"/>
    <w:rsid w:val="00BD6906"/>
    <w:rsid w:val="00BE7784"/>
    <w:rsid w:val="00BF0C12"/>
    <w:rsid w:val="00BF26C6"/>
    <w:rsid w:val="00BF3515"/>
    <w:rsid w:val="00BF5391"/>
    <w:rsid w:val="00C011A6"/>
    <w:rsid w:val="00C04022"/>
    <w:rsid w:val="00C05619"/>
    <w:rsid w:val="00C0753F"/>
    <w:rsid w:val="00C100E3"/>
    <w:rsid w:val="00C13DFD"/>
    <w:rsid w:val="00C14ED6"/>
    <w:rsid w:val="00C15D4E"/>
    <w:rsid w:val="00C171E0"/>
    <w:rsid w:val="00C2179D"/>
    <w:rsid w:val="00C22D1B"/>
    <w:rsid w:val="00C261DC"/>
    <w:rsid w:val="00C27089"/>
    <w:rsid w:val="00C34749"/>
    <w:rsid w:val="00C34F88"/>
    <w:rsid w:val="00C35224"/>
    <w:rsid w:val="00C41201"/>
    <w:rsid w:val="00C44341"/>
    <w:rsid w:val="00C54218"/>
    <w:rsid w:val="00C569D0"/>
    <w:rsid w:val="00C57CAB"/>
    <w:rsid w:val="00C61F22"/>
    <w:rsid w:val="00C6394D"/>
    <w:rsid w:val="00C65340"/>
    <w:rsid w:val="00C66DBC"/>
    <w:rsid w:val="00C7069E"/>
    <w:rsid w:val="00C70747"/>
    <w:rsid w:val="00C73693"/>
    <w:rsid w:val="00C74B74"/>
    <w:rsid w:val="00C776A7"/>
    <w:rsid w:val="00C8116B"/>
    <w:rsid w:val="00C81C68"/>
    <w:rsid w:val="00C82163"/>
    <w:rsid w:val="00C849F8"/>
    <w:rsid w:val="00C86C05"/>
    <w:rsid w:val="00C91A39"/>
    <w:rsid w:val="00C94BBC"/>
    <w:rsid w:val="00C9621F"/>
    <w:rsid w:val="00C963CA"/>
    <w:rsid w:val="00C96CC3"/>
    <w:rsid w:val="00C9774D"/>
    <w:rsid w:val="00CA53CE"/>
    <w:rsid w:val="00CB12B7"/>
    <w:rsid w:val="00CB1385"/>
    <w:rsid w:val="00CB2E97"/>
    <w:rsid w:val="00CB3807"/>
    <w:rsid w:val="00CB389A"/>
    <w:rsid w:val="00CB3AE3"/>
    <w:rsid w:val="00CB71A4"/>
    <w:rsid w:val="00CB7E9B"/>
    <w:rsid w:val="00CB7F4D"/>
    <w:rsid w:val="00CC0565"/>
    <w:rsid w:val="00CC0A37"/>
    <w:rsid w:val="00CC2558"/>
    <w:rsid w:val="00CC3F2F"/>
    <w:rsid w:val="00CD2F98"/>
    <w:rsid w:val="00CD31E9"/>
    <w:rsid w:val="00CD4262"/>
    <w:rsid w:val="00CD43C7"/>
    <w:rsid w:val="00CD471F"/>
    <w:rsid w:val="00CD631C"/>
    <w:rsid w:val="00CD7675"/>
    <w:rsid w:val="00CE1FEC"/>
    <w:rsid w:val="00CE42D6"/>
    <w:rsid w:val="00CE4963"/>
    <w:rsid w:val="00CE4F3B"/>
    <w:rsid w:val="00CE5AEC"/>
    <w:rsid w:val="00CE5EB1"/>
    <w:rsid w:val="00CE6FD0"/>
    <w:rsid w:val="00CF01FB"/>
    <w:rsid w:val="00CF1014"/>
    <w:rsid w:val="00CF1F95"/>
    <w:rsid w:val="00CF5AB4"/>
    <w:rsid w:val="00CF5C67"/>
    <w:rsid w:val="00D00DEC"/>
    <w:rsid w:val="00D03462"/>
    <w:rsid w:val="00D04026"/>
    <w:rsid w:val="00D07A16"/>
    <w:rsid w:val="00D10764"/>
    <w:rsid w:val="00D12066"/>
    <w:rsid w:val="00D13979"/>
    <w:rsid w:val="00D1435E"/>
    <w:rsid w:val="00D1448F"/>
    <w:rsid w:val="00D149D6"/>
    <w:rsid w:val="00D14CE2"/>
    <w:rsid w:val="00D20C6A"/>
    <w:rsid w:val="00D21AA7"/>
    <w:rsid w:val="00D26208"/>
    <w:rsid w:val="00D33356"/>
    <w:rsid w:val="00D40A57"/>
    <w:rsid w:val="00D413A6"/>
    <w:rsid w:val="00D453CF"/>
    <w:rsid w:val="00D476C0"/>
    <w:rsid w:val="00D50448"/>
    <w:rsid w:val="00D51110"/>
    <w:rsid w:val="00D52CCE"/>
    <w:rsid w:val="00D54F01"/>
    <w:rsid w:val="00D56C52"/>
    <w:rsid w:val="00D6074C"/>
    <w:rsid w:val="00D60D0F"/>
    <w:rsid w:val="00D6158E"/>
    <w:rsid w:val="00D647DF"/>
    <w:rsid w:val="00D66CC9"/>
    <w:rsid w:val="00D67018"/>
    <w:rsid w:val="00D67C95"/>
    <w:rsid w:val="00D71F4A"/>
    <w:rsid w:val="00D721AF"/>
    <w:rsid w:val="00D73297"/>
    <w:rsid w:val="00D73AEC"/>
    <w:rsid w:val="00D7456B"/>
    <w:rsid w:val="00D74FD9"/>
    <w:rsid w:val="00D750AA"/>
    <w:rsid w:val="00D76C5D"/>
    <w:rsid w:val="00D8111D"/>
    <w:rsid w:val="00D82003"/>
    <w:rsid w:val="00D823C4"/>
    <w:rsid w:val="00D83F64"/>
    <w:rsid w:val="00D87E63"/>
    <w:rsid w:val="00D90BCA"/>
    <w:rsid w:val="00D91E02"/>
    <w:rsid w:val="00D930F9"/>
    <w:rsid w:val="00D943FC"/>
    <w:rsid w:val="00D96D5F"/>
    <w:rsid w:val="00D97090"/>
    <w:rsid w:val="00D973F5"/>
    <w:rsid w:val="00DA1829"/>
    <w:rsid w:val="00DA2696"/>
    <w:rsid w:val="00DA4473"/>
    <w:rsid w:val="00DA6619"/>
    <w:rsid w:val="00DB2A9D"/>
    <w:rsid w:val="00DB3434"/>
    <w:rsid w:val="00DB71DE"/>
    <w:rsid w:val="00DD1808"/>
    <w:rsid w:val="00DD302C"/>
    <w:rsid w:val="00DD4ABF"/>
    <w:rsid w:val="00DD554D"/>
    <w:rsid w:val="00DD6C06"/>
    <w:rsid w:val="00DD7F3E"/>
    <w:rsid w:val="00DE07E9"/>
    <w:rsid w:val="00DE2319"/>
    <w:rsid w:val="00DE453F"/>
    <w:rsid w:val="00DE4DF5"/>
    <w:rsid w:val="00DF0ECD"/>
    <w:rsid w:val="00DF12EF"/>
    <w:rsid w:val="00DF132E"/>
    <w:rsid w:val="00DF3D9C"/>
    <w:rsid w:val="00DF3F75"/>
    <w:rsid w:val="00DF6F66"/>
    <w:rsid w:val="00E01322"/>
    <w:rsid w:val="00E01530"/>
    <w:rsid w:val="00E01E08"/>
    <w:rsid w:val="00E03044"/>
    <w:rsid w:val="00E064ED"/>
    <w:rsid w:val="00E06A1A"/>
    <w:rsid w:val="00E21887"/>
    <w:rsid w:val="00E21AB2"/>
    <w:rsid w:val="00E232EA"/>
    <w:rsid w:val="00E236AC"/>
    <w:rsid w:val="00E23BAA"/>
    <w:rsid w:val="00E2590E"/>
    <w:rsid w:val="00E26532"/>
    <w:rsid w:val="00E26593"/>
    <w:rsid w:val="00E267D0"/>
    <w:rsid w:val="00E31922"/>
    <w:rsid w:val="00E3382D"/>
    <w:rsid w:val="00E35BD9"/>
    <w:rsid w:val="00E36A37"/>
    <w:rsid w:val="00E373B1"/>
    <w:rsid w:val="00E373C0"/>
    <w:rsid w:val="00E4092F"/>
    <w:rsid w:val="00E538B2"/>
    <w:rsid w:val="00E54BE1"/>
    <w:rsid w:val="00E5730D"/>
    <w:rsid w:val="00E61587"/>
    <w:rsid w:val="00E62641"/>
    <w:rsid w:val="00E675F3"/>
    <w:rsid w:val="00E7088D"/>
    <w:rsid w:val="00E70B2E"/>
    <w:rsid w:val="00E72591"/>
    <w:rsid w:val="00E731E6"/>
    <w:rsid w:val="00E749E0"/>
    <w:rsid w:val="00E86690"/>
    <w:rsid w:val="00E87AA0"/>
    <w:rsid w:val="00E90183"/>
    <w:rsid w:val="00E93261"/>
    <w:rsid w:val="00E937E5"/>
    <w:rsid w:val="00E940DC"/>
    <w:rsid w:val="00E94D2F"/>
    <w:rsid w:val="00E964CF"/>
    <w:rsid w:val="00E9663F"/>
    <w:rsid w:val="00E9763B"/>
    <w:rsid w:val="00EA007A"/>
    <w:rsid w:val="00EA2614"/>
    <w:rsid w:val="00EA2A6D"/>
    <w:rsid w:val="00EA2E12"/>
    <w:rsid w:val="00EA3F7F"/>
    <w:rsid w:val="00EA5986"/>
    <w:rsid w:val="00EA7861"/>
    <w:rsid w:val="00EB1087"/>
    <w:rsid w:val="00EB2927"/>
    <w:rsid w:val="00EB2DCF"/>
    <w:rsid w:val="00EB3818"/>
    <w:rsid w:val="00EB47A7"/>
    <w:rsid w:val="00EB59A2"/>
    <w:rsid w:val="00EB5BE5"/>
    <w:rsid w:val="00EB64DB"/>
    <w:rsid w:val="00EB6BC9"/>
    <w:rsid w:val="00EC0A02"/>
    <w:rsid w:val="00EC16E7"/>
    <w:rsid w:val="00EC2AF0"/>
    <w:rsid w:val="00EC53FE"/>
    <w:rsid w:val="00EC7959"/>
    <w:rsid w:val="00ED2665"/>
    <w:rsid w:val="00ED4904"/>
    <w:rsid w:val="00ED4E38"/>
    <w:rsid w:val="00ED51B4"/>
    <w:rsid w:val="00ED553D"/>
    <w:rsid w:val="00ED57DE"/>
    <w:rsid w:val="00ED599F"/>
    <w:rsid w:val="00ED6232"/>
    <w:rsid w:val="00EE16E7"/>
    <w:rsid w:val="00EE2C4D"/>
    <w:rsid w:val="00EE5295"/>
    <w:rsid w:val="00EE71B3"/>
    <w:rsid w:val="00EF2064"/>
    <w:rsid w:val="00EF5D5C"/>
    <w:rsid w:val="00F04A77"/>
    <w:rsid w:val="00F05477"/>
    <w:rsid w:val="00F064C8"/>
    <w:rsid w:val="00F06EE4"/>
    <w:rsid w:val="00F11947"/>
    <w:rsid w:val="00F11A05"/>
    <w:rsid w:val="00F14785"/>
    <w:rsid w:val="00F1795D"/>
    <w:rsid w:val="00F20E30"/>
    <w:rsid w:val="00F2254A"/>
    <w:rsid w:val="00F22D13"/>
    <w:rsid w:val="00F263C7"/>
    <w:rsid w:val="00F27134"/>
    <w:rsid w:val="00F27A7C"/>
    <w:rsid w:val="00F3462F"/>
    <w:rsid w:val="00F347ED"/>
    <w:rsid w:val="00F35348"/>
    <w:rsid w:val="00F37A79"/>
    <w:rsid w:val="00F41459"/>
    <w:rsid w:val="00F4558A"/>
    <w:rsid w:val="00F51D53"/>
    <w:rsid w:val="00F52619"/>
    <w:rsid w:val="00F626EA"/>
    <w:rsid w:val="00F66767"/>
    <w:rsid w:val="00F704D5"/>
    <w:rsid w:val="00F70FAC"/>
    <w:rsid w:val="00F7271F"/>
    <w:rsid w:val="00F728E4"/>
    <w:rsid w:val="00F74748"/>
    <w:rsid w:val="00F76A0B"/>
    <w:rsid w:val="00F80663"/>
    <w:rsid w:val="00F80867"/>
    <w:rsid w:val="00F839C9"/>
    <w:rsid w:val="00F86B90"/>
    <w:rsid w:val="00F87865"/>
    <w:rsid w:val="00F91E40"/>
    <w:rsid w:val="00F9405C"/>
    <w:rsid w:val="00F95F90"/>
    <w:rsid w:val="00F96C75"/>
    <w:rsid w:val="00FA0411"/>
    <w:rsid w:val="00FA04FB"/>
    <w:rsid w:val="00FA15D8"/>
    <w:rsid w:val="00FA50D5"/>
    <w:rsid w:val="00FA5E57"/>
    <w:rsid w:val="00FA644E"/>
    <w:rsid w:val="00FA738C"/>
    <w:rsid w:val="00FB0453"/>
    <w:rsid w:val="00FB1D3C"/>
    <w:rsid w:val="00FB242C"/>
    <w:rsid w:val="00FB46A6"/>
    <w:rsid w:val="00FB6681"/>
    <w:rsid w:val="00FB67A0"/>
    <w:rsid w:val="00FB70C8"/>
    <w:rsid w:val="00FC0FF5"/>
    <w:rsid w:val="00FC22DC"/>
    <w:rsid w:val="00FC2A33"/>
    <w:rsid w:val="00FC309A"/>
    <w:rsid w:val="00FC4987"/>
    <w:rsid w:val="00FC4CF9"/>
    <w:rsid w:val="00FC4EC7"/>
    <w:rsid w:val="00FC5A83"/>
    <w:rsid w:val="00FD1518"/>
    <w:rsid w:val="00FD1701"/>
    <w:rsid w:val="00FD245A"/>
    <w:rsid w:val="00FD246A"/>
    <w:rsid w:val="00FD7AFC"/>
    <w:rsid w:val="00FE1800"/>
    <w:rsid w:val="00FE1F5A"/>
    <w:rsid w:val="00FE22B7"/>
    <w:rsid w:val="00FE342E"/>
    <w:rsid w:val="00FE3C41"/>
    <w:rsid w:val="00FE7CDD"/>
    <w:rsid w:val="00FF3D28"/>
    <w:rsid w:val="00FF5293"/>
    <w:rsid w:val="00FF58D3"/>
    <w:rsid w:val="00FF77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locked="1" w:semiHidden="0" w:uiPriority="0"/>
    <w:lsdException w:name="caption" w:locked="1" w:uiPriority="0" w:qFormat="1"/>
    <w:lsdException w:name="footnote reference" w:locked="1" w:semiHidden="0" w:uiPriority="0"/>
    <w:lsdException w:name="page number" w:locked="1" w:semiHidden="0" w:uiPriority="0"/>
    <w:lsdException w:name="Title" w:locked="1" w:semiHidden="0" w:uiPriority="0" w:unhideWhenUsed="0" w:qFormat="1"/>
    <w:lsdException w:name="Default Paragraph Font" w:locked="1" w:semiHidden="0" w:uiPriority="0"/>
    <w:lsdException w:name="Body Text" w:locked="1" w:semiHidden="0"/>
    <w:lsdException w:name="Body Text Indent" w:locked="1" w:semiHidden="0" w:uiPriority="0"/>
    <w:lsdException w:name="Subtitle" w:locked="1" w:semiHidden="0" w:uiPriority="0" w:unhideWhenUsed="0" w:qFormat="1"/>
    <w:lsdException w:name="Block Text" w:locked="1" w:semiHidden="0"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
    <w:name w:val="Normal"/>
    <w:qFormat/>
    <w:rsid w:val="003F7C74"/>
    <w:rPr>
      <w:sz w:val="28"/>
      <w:szCs w:val="28"/>
    </w:rPr>
  </w:style>
  <w:style w:type="paragraph" w:styleId="Heading1">
    <w:name w:val="heading 1"/>
    <w:basedOn w:val="Normal"/>
    <w:next w:val="Normal"/>
    <w:link w:val="Heading1Char"/>
    <w:uiPriority w:val="99"/>
    <w:qFormat/>
    <w:rsid w:val="004113D4"/>
    <w:pPr>
      <w:keepNext/>
      <w:tabs>
        <w:tab w:val="num" w:pos="0"/>
        <w:tab w:val="left" w:pos="840"/>
      </w:tabs>
      <w:jc w:val="center"/>
      <w:outlineLvl w:val="0"/>
    </w:pPr>
    <w:rPr>
      <w:b/>
      <w:bCs/>
      <w:sz w:val="24"/>
      <w:szCs w:val="24"/>
    </w:rPr>
  </w:style>
  <w:style w:type="paragraph" w:styleId="Heading2">
    <w:name w:val="heading 2"/>
    <w:basedOn w:val="Normal"/>
    <w:next w:val="Normal"/>
    <w:link w:val="Heading2Char"/>
    <w:uiPriority w:val="99"/>
    <w:qFormat/>
    <w:rsid w:val="004113D4"/>
    <w:pPr>
      <w:keepNext/>
      <w:tabs>
        <w:tab w:val="num" w:pos="0"/>
        <w:tab w:val="left" w:pos="840"/>
      </w:tabs>
      <w:jc w:val="both"/>
      <w:outlineLvl w:val="1"/>
    </w:pPr>
    <w:rPr>
      <w:b/>
      <w:bCs/>
      <w:sz w:val="24"/>
      <w:szCs w:val="24"/>
    </w:rPr>
  </w:style>
  <w:style w:type="paragraph" w:styleId="Heading3">
    <w:name w:val="heading 3"/>
    <w:basedOn w:val="Normal"/>
    <w:next w:val="Normal"/>
    <w:link w:val="Heading3Char"/>
    <w:uiPriority w:val="99"/>
    <w:qFormat/>
    <w:rsid w:val="004113D4"/>
    <w:pPr>
      <w:keepNext/>
      <w:tabs>
        <w:tab w:val="left" w:pos="0"/>
      </w:tabs>
      <w:outlineLvl w:val="2"/>
    </w:pPr>
    <w:rPr>
      <w:b/>
      <w:bCs/>
      <w:sz w:val="24"/>
      <w:szCs w:val="24"/>
    </w:rPr>
  </w:style>
  <w:style w:type="paragraph" w:styleId="Heading7">
    <w:name w:val="heading 7"/>
    <w:basedOn w:val="Normal"/>
    <w:next w:val="Normal"/>
    <w:link w:val="Heading7Char"/>
    <w:uiPriority w:val="9"/>
    <w:qFormat/>
    <w:locked/>
    <w:rsid w:val="002C4354"/>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3D4"/>
    <w:rPr>
      <w:rFonts w:eastAsia="Times New Roman"/>
      <w:b/>
      <w:sz w:val="24"/>
    </w:rPr>
  </w:style>
  <w:style w:type="character" w:customStyle="1" w:styleId="Heading2Char">
    <w:name w:val="Heading 2 Char"/>
    <w:basedOn w:val="DefaultParagraphFont"/>
    <w:link w:val="Heading2"/>
    <w:uiPriority w:val="99"/>
    <w:locked/>
    <w:rsid w:val="004113D4"/>
    <w:rPr>
      <w:rFonts w:eastAsia="Times New Roman"/>
      <w:b/>
      <w:sz w:val="24"/>
    </w:rPr>
  </w:style>
  <w:style w:type="character" w:customStyle="1" w:styleId="Heading3Char">
    <w:name w:val="Heading 3 Char"/>
    <w:basedOn w:val="DefaultParagraphFont"/>
    <w:link w:val="Heading3"/>
    <w:uiPriority w:val="99"/>
    <w:locked/>
    <w:rsid w:val="004113D4"/>
    <w:rPr>
      <w:rFonts w:eastAsia="Times New Roman"/>
      <w:b/>
      <w:sz w:val="24"/>
    </w:rPr>
  </w:style>
  <w:style w:type="character" w:customStyle="1" w:styleId="Heading7Char">
    <w:name w:val="Heading 7 Char"/>
    <w:basedOn w:val="DefaultParagraphFont"/>
    <w:link w:val="Heading7"/>
    <w:uiPriority w:val="9"/>
    <w:locked/>
    <w:rsid w:val="002C4354"/>
    <w:rPr>
      <w:rFonts w:ascii="Cambria" w:hAnsi="Cambria"/>
      <w:i/>
      <w:color w:val="404040"/>
      <w:sz w:val="28"/>
    </w:rPr>
  </w:style>
  <w:style w:type="paragraph" w:styleId="BodyText">
    <w:name w:val="Body Text"/>
    <w:basedOn w:val="Normal"/>
    <w:link w:val="BodyTextChar"/>
    <w:uiPriority w:val="99"/>
    <w:rsid w:val="004113D4"/>
    <w:pPr>
      <w:tabs>
        <w:tab w:val="num" w:pos="0"/>
        <w:tab w:val="left" w:pos="840"/>
      </w:tabs>
      <w:jc w:val="both"/>
    </w:pPr>
    <w:rPr>
      <w:sz w:val="24"/>
      <w:szCs w:val="24"/>
    </w:rPr>
  </w:style>
  <w:style w:type="character" w:customStyle="1" w:styleId="BodyTextChar">
    <w:name w:val="Body Text Char"/>
    <w:basedOn w:val="DefaultParagraphFont"/>
    <w:link w:val="BodyText"/>
    <w:uiPriority w:val="99"/>
    <w:locked/>
    <w:rsid w:val="004113D4"/>
    <w:rPr>
      <w:rFonts w:eastAsia="Times New Roman"/>
      <w:sz w:val="24"/>
    </w:rPr>
  </w:style>
  <w:style w:type="paragraph" w:styleId="Footer">
    <w:name w:val="footer"/>
    <w:basedOn w:val="Normal"/>
    <w:link w:val="FooterChar"/>
    <w:uiPriority w:val="99"/>
    <w:rsid w:val="004113D4"/>
    <w:pPr>
      <w:tabs>
        <w:tab w:val="center" w:pos="4320"/>
        <w:tab w:val="right" w:pos="8640"/>
      </w:tabs>
    </w:pPr>
    <w:rPr>
      <w:rFonts w:ascii=".VnTime" w:hAnsi=".VnTime"/>
      <w:sz w:val="24"/>
      <w:szCs w:val="24"/>
    </w:rPr>
  </w:style>
  <w:style w:type="character" w:customStyle="1" w:styleId="FooterChar">
    <w:name w:val="Footer Char"/>
    <w:basedOn w:val="DefaultParagraphFont"/>
    <w:link w:val="Footer"/>
    <w:uiPriority w:val="99"/>
    <w:locked/>
    <w:rsid w:val="004113D4"/>
    <w:rPr>
      <w:rFonts w:ascii=".VnTime" w:hAnsi=".VnTime"/>
      <w:sz w:val="24"/>
    </w:rPr>
  </w:style>
  <w:style w:type="paragraph" w:styleId="BodyTextIndent">
    <w:name w:val="Body Text Indent"/>
    <w:basedOn w:val="Normal"/>
    <w:link w:val="BodyTextIndentChar"/>
    <w:uiPriority w:val="99"/>
    <w:rsid w:val="004113D4"/>
    <w:pPr>
      <w:ind w:left="720"/>
    </w:pPr>
    <w:rPr>
      <w:sz w:val="24"/>
      <w:szCs w:val="24"/>
    </w:rPr>
  </w:style>
  <w:style w:type="character" w:customStyle="1" w:styleId="BodyTextIndentChar">
    <w:name w:val="Body Text Indent Char"/>
    <w:basedOn w:val="DefaultParagraphFont"/>
    <w:link w:val="BodyTextIndent"/>
    <w:uiPriority w:val="99"/>
    <w:locked/>
    <w:rsid w:val="004113D4"/>
    <w:rPr>
      <w:rFonts w:eastAsia="Times New Roman"/>
      <w:sz w:val="24"/>
    </w:rPr>
  </w:style>
  <w:style w:type="character" w:styleId="PageNumber">
    <w:name w:val="page number"/>
    <w:basedOn w:val="DefaultParagraphFont"/>
    <w:uiPriority w:val="99"/>
    <w:rsid w:val="004113D4"/>
    <w:rPr>
      <w:rFonts w:cs="Times New Roman"/>
    </w:rPr>
  </w:style>
  <w:style w:type="paragraph" w:styleId="Title">
    <w:name w:val="Title"/>
    <w:basedOn w:val="Normal"/>
    <w:link w:val="TitleChar"/>
    <w:uiPriority w:val="99"/>
    <w:qFormat/>
    <w:rsid w:val="004113D4"/>
    <w:pPr>
      <w:jc w:val="center"/>
    </w:pPr>
    <w:rPr>
      <w:rFonts w:ascii=".VnTimeH" w:hAnsi=".VnTimeH"/>
      <w:b/>
      <w:bCs/>
      <w:sz w:val="24"/>
      <w:szCs w:val="24"/>
    </w:rPr>
  </w:style>
  <w:style w:type="character" w:customStyle="1" w:styleId="TitleChar">
    <w:name w:val="Title Char"/>
    <w:basedOn w:val="DefaultParagraphFont"/>
    <w:link w:val="Title"/>
    <w:uiPriority w:val="99"/>
    <w:locked/>
    <w:rsid w:val="004113D4"/>
    <w:rPr>
      <w:rFonts w:ascii=".VnTimeH" w:hAnsi=".VnTimeH"/>
      <w:b/>
      <w:sz w:val="24"/>
    </w:rPr>
  </w:style>
  <w:style w:type="paragraph" w:styleId="Subtitle">
    <w:name w:val="Subtitle"/>
    <w:basedOn w:val="Normal"/>
    <w:link w:val="SubtitleChar"/>
    <w:uiPriority w:val="99"/>
    <w:qFormat/>
    <w:rsid w:val="004113D4"/>
    <w:pPr>
      <w:jc w:val="center"/>
    </w:pPr>
    <w:rPr>
      <w:b/>
      <w:bCs/>
      <w:sz w:val="24"/>
      <w:szCs w:val="24"/>
    </w:rPr>
  </w:style>
  <w:style w:type="character" w:customStyle="1" w:styleId="SubtitleChar">
    <w:name w:val="Subtitle Char"/>
    <w:basedOn w:val="DefaultParagraphFont"/>
    <w:link w:val="Subtitle"/>
    <w:uiPriority w:val="99"/>
    <w:locked/>
    <w:rsid w:val="004113D4"/>
    <w:rPr>
      <w:rFonts w:eastAsia="Times New Roman"/>
      <w:b/>
      <w:sz w:val="24"/>
    </w:rPr>
  </w:style>
  <w:style w:type="paragraph" w:styleId="BlockText">
    <w:name w:val="Block Text"/>
    <w:basedOn w:val="Normal"/>
    <w:uiPriority w:val="99"/>
    <w:rsid w:val="004113D4"/>
    <w:pPr>
      <w:ind w:left="-57" w:right="-57"/>
      <w:jc w:val="center"/>
    </w:pPr>
    <w:rPr>
      <w:rFonts w:ascii=".VnTimeH" w:hAnsi=".VnTimeH" w:cs=".VnTimeH"/>
      <w:sz w:val="26"/>
      <w:szCs w:val="26"/>
    </w:rPr>
  </w:style>
  <w:style w:type="paragraph" w:styleId="FootnoteText">
    <w:name w:val="footnote text"/>
    <w:basedOn w:val="Normal"/>
    <w:link w:val="FootnoteTextChar"/>
    <w:uiPriority w:val="99"/>
    <w:semiHidden/>
    <w:rsid w:val="004113D4"/>
    <w:rPr>
      <w:sz w:val="20"/>
      <w:szCs w:val="20"/>
    </w:rPr>
  </w:style>
  <w:style w:type="character" w:customStyle="1" w:styleId="FootnoteTextChar">
    <w:name w:val="Footnote Text Char"/>
    <w:basedOn w:val="DefaultParagraphFont"/>
    <w:link w:val="FootnoteText"/>
    <w:uiPriority w:val="99"/>
    <w:semiHidden/>
    <w:locked/>
    <w:rsid w:val="004113D4"/>
    <w:rPr>
      <w:rFonts w:eastAsia="Times New Roman"/>
      <w:sz w:val="20"/>
    </w:rPr>
  </w:style>
  <w:style w:type="character" w:styleId="FootnoteReference">
    <w:name w:val="footnote reference"/>
    <w:basedOn w:val="DefaultParagraphFont"/>
    <w:uiPriority w:val="99"/>
    <w:semiHidden/>
    <w:rsid w:val="004113D4"/>
    <w:rPr>
      <w:vertAlign w:val="superscript"/>
    </w:rPr>
  </w:style>
  <w:style w:type="paragraph" w:styleId="BalloonText">
    <w:name w:val="Balloon Text"/>
    <w:basedOn w:val="Normal"/>
    <w:link w:val="BalloonTextChar"/>
    <w:uiPriority w:val="99"/>
    <w:semiHidden/>
    <w:rsid w:val="00510FD3"/>
    <w:rPr>
      <w:sz w:val="2"/>
    </w:rPr>
  </w:style>
  <w:style w:type="character" w:customStyle="1" w:styleId="BalloonTextChar">
    <w:name w:val="Balloon Text Char"/>
    <w:basedOn w:val="DefaultParagraphFont"/>
    <w:link w:val="BalloonText"/>
    <w:uiPriority w:val="99"/>
    <w:semiHidden/>
    <w:locked/>
    <w:rsid w:val="00D82003"/>
    <w:rPr>
      <w:sz w:val="2"/>
    </w:rPr>
  </w:style>
  <w:style w:type="paragraph" w:styleId="Header">
    <w:name w:val="header"/>
    <w:basedOn w:val="Normal"/>
    <w:link w:val="HeaderChar"/>
    <w:uiPriority w:val="99"/>
    <w:rsid w:val="00B5014F"/>
    <w:pPr>
      <w:tabs>
        <w:tab w:val="center" w:pos="4680"/>
        <w:tab w:val="right" w:pos="9360"/>
      </w:tabs>
    </w:pPr>
    <w:rPr>
      <w:sz w:val="22"/>
      <w:szCs w:val="22"/>
    </w:rPr>
  </w:style>
  <w:style w:type="character" w:customStyle="1" w:styleId="HeaderChar">
    <w:name w:val="Header Char"/>
    <w:basedOn w:val="DefaultParagraphFont"/>
    <w:link w:val="Header"/>
    <w:uiPriority w:val="99"/>
    <w:locked/>
    <w:rsid w:val="00B5014F"/>
    <w:rPr>
      <w:sz w:val="22"/>
    </w:rPr>
  </w:style>
  <w:style w:type="table" w:styleId="MediumGrid1-Accent2">
    <w:name w:val="Medium Grid 1 Accent 2"/>
    <w:basedOn w:val="TableNormal"/>
    <w:uiPriority w:val="67"/>
    <w:rsid w:val="00D82003"/>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apple-converted-space">
    <w:name w:val="apple-converted-space"/>
    <w:basedOn w:val="DefaultParagraphFont"/>
    <w:uiPriority w:val="99"/>
    <w:rsid w:val="00D26208"/>
    <w:rPr>
      <w:rFonts w:cs="Times New Roman"/>
    </w:rPr>
  </w:style>
  <w:style w:type="paragraph" w:styleId="NormalWeb">
    <w:name w:val="Normal (Web)"/>
    <w:basedOn w:val="Normal"/>
    <w:uiPriority w:val="99"/>
    <w:rsid w:val="00815A13"/>
    <w:pPr>
      <w:spacing w:before="100" w:beforeAutospacing="1" w:after="100" w:afterAutospacing="1"/>
    </w:pPr>
    <w:rPr>
      <w:sz w:val="24"/>
      <w:szCs w:val="24"/>
    </w:rPr>
  </w:style>
  <w:style w:type="character" w:styleId="Hyperlink">
    <w:name w:val="Hyperlink"/>
    <w:basedOn w:val="DefaultParagraphFont"/>
    <w:uiPriority w:val="99"/>
    <w:rsid w:val="00815A13"/>
    <w:rPr>
      <w:color w:val="0000FF"/>
      <w:u w:val="single"/>
    </w:rPr>
  </w:style>
  <w:style w:type="paragraph" w:styleId="EndnoteText">
    <w:name w:val="endnote text"/>
    <w:basedOn w:val="Normal"/>
    <w:link w:val="EndnoteTextChar"/>
    <w:uiPriority w:val="99"/>
    <w:semiHidden/>
    <w:rsid w:val="00362EFC"/>
    <w:rPr>
      <w:sz w:val="20"/>
      <w:szCs w:val="20"/>
    </w:rPr>
  </w:style>
  <w:style w:type="character" w:customStyle="1" w:styleId="EndnoteTextChar">
    <w:name w:val="Endnote Text Char"/>
    <w:basedOn w:val="DefaultParagraphFont"/>
    <w:link w:val="EndnoteText"/>
    <w:uiPriority w:val="99"/>
    <w:semiHidden/>
    <w:locked/>
    <w:rsid w:val="00362EFC"/>
    <w:rPr>
      <w:rFonts w:cs="Times New Roman"/>
    </w:rPr>
  </w:style>
  <w:style w:type="character" w:styleId="EndnoteReference">
    <w:name w:val="endnote reference"/>
    <w:basedOn w:val="DefaultParagraphFont"/>
    <w:uiPriority w:val="99"/>
    <w:semiHidden/>
    <w:rsid w:val="00362EFC"/>
    <w:rPr>
      <w:vertAlign w:val="superscript"/>
    </w:rPr>
  </w:style>
  <w:style w:type="character" w:styleId="CommentReference">
    <w:name w:val="annotation reference"/>
    <w:basedOn w:val="DefaultParagraphFont"/>
    <w:uiPriority w:val="99"/>
    <w:semiHidden/>
    <w:unhideWhenUsed/>
    <w:rsid w:val="003F4EE5"/>
    <w:rPr>
      <w:sz w:val="16"/>
    </w:rPr>
  </w:style>
  <w:style w:type="paragraph" w:styleId="CommentText">
    <w:name w:val="annotation text"/>
    <w:basedOn w:val="Normal"/>
    <w:link w:val="CommentTextChar"/>
    <w:uiPriority w:val="99"/>
    <w:semiHidden/>
    <w:unhideWhenUsed/>
    <w:rsid w:val="003F4EE5"/>
    <w:rPr>
      <w:sz w:val="20"/>
      <w:szCs w:val="20"/>
    </w:rPr>
  </w:style>
  <w:style w:type="character" w:customStyle="1" w:styleId="CommentTextChar">
    <w:name w:val="Comment Text Char"/>
    <w:basedOn w:val="DefaultParagraphFont"/>
    <w:link w:val="CommentText"/>
    <w:uiPriority w:val="99"/>
    <w:semiHidden/>
    <w:locked/>
    <w:rsid w:val="003F4EE5"/>
    <w:rPr>
      <w:sz w:val="20"/>
    </w:rPr>
  </w:style>
  <w:style w:type="paragraph" w:styleId="CommentSubject">
    <w:name w:val="annotation subject"/>
    <w:basedOn w:val="CommentText"/>
    <w:next w:val="CommentText"/>
    <w:link w:val="CommentSubjectChar"/>
    <w:uiPriority w:val="99"/>
    <w:semiHidden/>
    <w:unhideWhenUsed/>
    <w:rsid w:val="003F4EE5"/>
    <w:rPr>
      <w:b/>
      <w:bCs/>
    </w:rPr>
  </w:style>
  <w:style w:type="character" w:customStyle="1" w:styleId="CommentSubjectChar">
    <w:name w:val="Comment Subject Char"/>
    <w:basedOn w:val="CommentTextChar"/>
    <w:link w:val="CommentSubject"/>
    <w:uiPriority w:val="99"/>
    <w:semiHidden/>
    <w:locked/>
    <w:rsid w:val="003F4EE5"/>
    <w:rPr>
      <w:b/>
      <w:sz w:val="20"/>
    </w:rPr>
  </w:style>
  <w:style w:type="table" w:styleId="MediumList2-Accent2">
    <w:name w:val="Medium List 2 Accent 2"/>
    <w:basedOn w:val="TableNormal"/>
    <w:uiPriority w:val="66"/>
    <w:rsid w:val="00D82003"/>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Indent2">
    <w:name w:val="Body Text Indent 2"/>
    <w:basedOn w:val="Normal"/>
    <w:link w:val="BodyTextIndent2Char"/>
    <w:uiPriority w:val="99"/>
    <w:semiHidden/>
    <w:unhideWhenUsed/>
    <w:rsid w:val="002C4354"/>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2C4354"/>
    <w:rPr>
      <w:sz w:val="28"/>
    </w:rPr>
  </w:style>
  <w:style w:type="table" w:styleId="TableGrid">
    <w:name w:val="Table Grid"/>
    <w:basedOn w:val="TableNormal"/>
    <w:uiPriority w:val="59"/>
    <w:locked/>
    <w:rsid w:val="00345EBC"/>
    <w:rPr>
      <w:rFonts w:eastAsiaTheme="minorHAnsi" w:cstheme="minorBidi"/>
      <w:sz w:val="28"/>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62"/>
    <w:unhideWhenUsed/>
    <w:rsid w:val="00510112"/>
    <w:rPr>
      <w:sz w:val="28"/>
      <w:szCs w:val="28"/>
    </w:rPr>
  </w:style>
  <w:style w:type="paragraph" w:styleId="ListParagraph">
    <w:name w:val="List Paragraph"/>
    <w:basedOn w:val="Normal"/>
    <w:uiPriority w:val="63"/>
    <w:qFormat/>
    <w:rsid w:val="001C6FA2"/>
    <w:pPr>
      <w:ind w:left="720"/>
      <w:contextualSpacing/>
    </w:pPr>
  </w:style>
  <w:style w:type="character" w:styleId="FollowedHyperlink">
    <w:name w:val="FollowedHyperlink"/>
    <w:basedOn w:val="DefaultParagraphFont"/>
    <w:uiPriority w:val="99"/>
    <w:semiHidden/>
    <w:unhideWhenUsed/>
    <w:rsid w:val="0087293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locked="1" w:semiHidden="0" w:uiPriority="0"/>
    <w:lsdException w:name="caption" w:locked="1" w:uiPriority="0" w:qFormat="1"/>
    <w:lsdException w:name="footnote reference" w:locked="1" w:semiHidden="0" w:uiPriority="0"/>
    <w:lsdException w:name="page number" w:locked="1" w:semiHidden="0" w:uiPriority="0"/>
    <w:lsdException w:name="Title" w:locked="1" w:semiHidden="0" w:uiPriority="0" w:unhideWhenUsed="0" w:qFormat="1"/>
    <w:lsdException w:name="Default Paragraph Font" w:locked="1" w:semiHidden="0" w:uiPriority="0"/>
    <w:lsdException w:name="Body Text" w:locked="1" w:semiHidden="0"/>
    <w:lsdException w:name="Body Text Indent" w:locked="1" w:semiHidden="0" w:uiPriority="0"/>
    <w:lsdException w:name="Subtitle" w:locked="1" w:semiHidden="0" w:uiPriority="0" w:unhideWhenUsed="0" w:qFormat="1"/>
    <w:lsdException w:name="Block Text" w:locked="1" w:semiHidden="0"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
    <w:name w:val="Normal"/>
    <w:qFormat/>
    <w:rsid w:val="003F7C74"/>
    <w:rPr>
      <w:sz w:val="28"/>
      <w:szCs w:val="28"/>
    </w:rPr>
  </w:style>
  <w:style w:type="paragraph" w:styleId="Heading1">
    <w:name w:val="heading 1"/>
    <w:basedOn w:val="Normal"/>
    <w:next w:val="Normal"/>
    <w:link w:val="Heading1Char"/>
    <w:uiPriority w:val="99"/>
    <w:qFormat/>
    <w:rsid w:val="004113D4"/>
    <w:pPr>
      <w:keepNext/>
      <w:tabs>
        <w:tab w:val="num" w:pos="0"/>
        <w:tab w:val="left" w:pos="840"/>
      </w:tabs>
      <w:jc w:val="center"/>
      <w:outlineLvl w:val="0"/>
    </w:pPr>
    <w:rPr>
      <w:b/>
      <w:bCs/>
      <w:sz w:val="24"/>
      <w:szCs w:val="24"/>
    </w:rPr>
  </w:style>
  <w:style w:type="paragraph" w:styleId="Heading2">
    <w:name w:val="heading 2"/>
    <w:basedOn w:val="Normal"/>
    <w:next w:val="Normal"/>
    <w:link w:val="Heading2Char"/>
    <w:uiPriority w:val="99"/>
    <w:qFormat/>
    <w:rsid w:val="004113D4"/>
    <w:pPr>
      <w:keepNext/>
      <w:tabs>
        <w:tab w:val="num" w:pos="0"/>
        <w:tab w:val="left" w:pos="840"/>
      </w:tabs>
      <w:jc w:val="both"/>
      <w:outlineLvl w:val="1"/>
    </w:pPr>
    <w:rPr>
      <w:b/>
      <w:bCs/>
      <w:sz w:val="24"/>
      <w:szCs w:val="24"/>
    </w:rPr>
  </w:style>
  <w:style w:type="paragraph" w:styleId="Heading3">
    <w:name w:val="heading 3"/>
    <w:basedOn w:val="Normal"/>
    <w:next w:val="Normal"/>
    <w:link w:val="Heading3Char"/>
    <w:uiPriority w:val="99"/>
    <w:qFormat/>
    <w:rsid w:val="004113D4"/>
    <w:pPr>
      <w:keepNext/>
      <w:tabs>
        <w:tab w:val="left" w:pos="0"/>
      </w:tabs>
      <w:outlineLvl w:val="2"/>
    </w:pPr>
    <w:rPr>
      <w:b/>
      <w:bCs/>
      <w:sz w:val="24"/>
      <w:szCs w:val="24"/>
    </w:rPr>
  </w:style>
  <w:style w:type="paragraph" w:styleId="Heading7">
    <w:name w:val="heading 7"/>
    <w:basedOn w:val="Normal"/>
    <w:next w:val="Normal"/>
    <w:link w:val="Heading7Char"/>
    <w:uiPriority w:val="9"/>
    <w:qFormat/>
    <w:locked/>
    <w:rsid w:val="002C4354"/>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3D4"/>
    <w:rPr>
      <w:rFonts w:eastAsia="Times New Roman"/>
      <w:b/>
      <w:sz w:val="24"/>
    </w:rPr>
  </w:style>
  <w:style w:type="character" w:customStyle="1" w:styleId="Heading2Char">
    <w:name w:val="Heading 2 Char"/>
    <w:basedOn w:val="DefaultParagraphFont"/>
    <w:link w:val="Heading2"/>
    <w:uiPriority w:val="99"/>
    <w:locked/>
    <w:rsid w:val="004113D4"/>
    <w:rPr>
      <w:rFonts w:eastAsia="Times New Roman"/>
      <w:b/>
      <w:sz w:val="24"/>
    </w:rPr>
  </w:style>
  <w:style w:type="character" w:customStyle="1" w:styleId="Heading3Char">
    <w:name w:val="Heading 3 Char"/>
    <w:basedOn w:val="DefaultParagraphFont"/>
    <w:link w:val="Heading3"/>
    <w:uiPriority w:val="99"/>
    <w:locked/>
    <w:rsid w:val="004113D4"/>
    <w:rPr>
      <w:rFonts w:eastAsia="Times New Roman"/>
      <w:b/>
      <w:sz w:val="24"/>
    </w:rPr>
  </w:style>
  <w:style w:type="character" w:customStyle="1" w:styleId="Heading7Char">
    <w:name w:val="Heading 7 Char"/>
    <w:basedOn w:val="DefaultParagraphFont"/>
    <w:link w:val="Heading7"/>
    <w:uiPriority w:val="9"/>
    <w:locked/>
    <w:rsid w:val="002C4354"/>
    <w:rPr>
      <w:rFonts w:ascii="Cambria" w:hAnsi="Cambria"/>
      <w:i/>
      <w:color w:val="404040"/>
      <w:sz w:val="28"/>
    </w:rPr>
  </w:style>
  <w:style w:type="paragraph" w:styleId="BodyText">
    <w:name w:val="Body Text"/>
    <w:basedOn w:val="Normal"/>
    <w:link w:val="BodyTextChar"/>
    <w:uiPriority w:val="99"/>
    <w:rsid w:val="004113D4"/>
    <w:pPr>
      <w:tabs>
        <w:tab w:val="num" w:pos="0"/>
        <w:tab w:val="left" w:pos="840"/>
      </w:tabs>
      <w:jc w:val="both"/>
    </w:pPr>
    <w:rPr>
      <w:sz w:val="24"/>
      <w:szCs w:val="24"/>
    </w:rPr>
  </w:style>
  <w:style w:type="character" w:customStyle="1" w:styleId="BodyTextChar">
    <w:name w:val="Body Text Char"/>
    <w:basedOn w:val="DefaultParagraphFont"/>
    <w:link w:val="BodyText"/>
    <w:uiPriority w:val="99"/>
    <w:locked/>
    <w:rsid w:val="004113D4"/>
    <w:rPr>
      <w:rFonts w:eastAsia="Times New Roman"/>
      <w:sz w:val="24"/>
    </w:rPr>
  </w:style>
  <w:style w:type="paragraph" w:styleId="Footer">
    <w:name w:val="footer"/>
    <w:basedOn w:val="Normal"/>
    <w:link w:val="FooterChar"/>
    <w:uiPriority w:val="99"/>
    <w:rsid w:val="004113D4"/>
    <w:pPr>
      <w:tabs>
        <w:tab w:val="center" w:pos="4320"/>
        <w:tab w:val="right" w:pos="8640"/>
      </w:tabs>
    </w:pPr>
    <w:rPr>
      <w:rFonts w:ascii=".VnTime" w:hAnsi=".VnTime"/>
      <w:sz w:val="24"/>
      <w:szCs w:val="24"/>
    </w:rPr>
  </w:style>
  <w:style w:type="character" w:customStyle="1" w:styleId="FooterChar">
    <w:name w:val="Footer Char"/>
    <w:basedOn w:val="DefaultParagraphFont"/>
    <w:link w:val="Footer"/>
    <w:uiPriority w:val="99"/>
    <w:locked/>
    <w:rsid w:val="004113D4"/>
    <w:rPr>
      <w:rFonts w:ascii=".VnTime" w:hAnsi=".VnTime"/>
      <w:sz w:val="24"/>
    </w:rPr>
  </w:style>
  <w:style w:type="paragraph" w:styleId="BodyTextIndent">
    <w:name w:val="Body Text Indent"/>
    <w:basedOn w:val="Normal"/>
    <w:link w:val="BodyTextIndentChar"/>
    <w:uiPriority w:val="99"/>
    <w:rsid w:val="004113D4"/>
    <w:pPr>
      <w:ind w:left="720"/>
    </w:pPr>
    <w:rPr>
      <w:sz w:val="24"/>
      <w:szCs w:val="24"/>
    </w:rPr>
  </w:style>
  <w:style w:type="character" w:customStyle="1" w:styleId="BodyTextIndentChar">
    <w:name w:val="Body Text Indent Char"/>
    <w:basedOn w:val="DefaultParagraphFont"/>
    <w:link w:val="BodyTextIndent"/>
    <w:uiPriority w:val="99"/>
    <w:locked/>
    <w:rsid w:val="004113D4"/>
    <w:rPr>
      <w:rFonts w:eastAsia="Times New Roman"/>
      <w:sz w:val="24"/>
    </w:rPr>
  </w:style>
  <w:style w:type="character" w:styleId="PageNumber">
    <w:name w:val="page number"/>
    <w:basedOn w:val="DefaultParagraphFont"/>
    <w:uiPriority w:val="99"/>
    <w:rsid w:val="004113D4"/>
    <w:rPr>
      <w:rFonts w:cs="Times New Roman"/>
    </w:rPr>
  </w:style>
  <w:style w:type="paragraph" w:styleId="Title">
    <w:name w:val="Title"/>
    <w:basedOn w:val="Normal"/>
    <w:link w:val="TitleChar"/>
    <w:uiPriority w:val="99"/>
    <w:qFormat/>
    <w:rsid w:val="004113D4"/>
    <w:pPr>
      <w:jc w:val="center"/>
    </w:pPr>
    <w:rPr>
      <w:rFonts w:ascii=".VnTimeH" w:hAnsi=".VnTimeH"/>
      <w:b/>
      <w:bCs/>
      <w:sz w:val="24"/>
      <w:szCs w:val="24"/>
    </w:rPr>
  </w:style>
  <w:style w:type="character" w:customStyle="1" w:styleId="TitleChar">
    <w:name w:val="Title Char"/>
    <w:basedOn w:val="DefaultParagraphFont"/>
    <w:link w:val="Title"/>
    <w:uiPriority w:val="99"/>
    <w:locked/>
    <w:rsid w:val="004113D4"/>
    <w:rPr>
      <w:rFonts w:ascii=".VnTimeH" w:hAnsi=".VnTimeH"/>
      <w:b/>
      <w:sz w:val="24"/>
    </w:rPr>
  </w:style>
  <w:style w:type="paragraph" w:styleId="Subtitle">
    <w:name w:val="Subtitle"/>
    <w:basedOn w:val="Normal"/>
    <w:link w:val="SubtitleChar"/>
    <w:uiPriority w:val="99"/>
    <w:qFormat/>
    <w:rsid w:val="004113D4"/>
    <w:pPr>
      <w:jc w:val="center"/>
    </w:pPr>
    <w:rPr>
      <w:b/>
      <w:bCs/>
      <w:sz w:val="24"/>
      <w:szCs w:val="24"/>
    </w:rPr>
  </w:style>
  <w:style w:type="character" w:customStyle="1" w:styleId="SubtitleChar">
    <w:name w:val="Subtitle Char"/>
    <w:basedOn w:val="DefaultParagraphFont"/>
    <w:link w:val="Subtitle"/>
    <w:uiPriority w:val="99"/>
    <w:locked/>
    <w:rsid w:val="004113D4"/>
    <w:rPr>
      <w:rFonts w:eastAsia="Times New Roman"/>
      <w:b/>
      <w:sz w:val="24"/>
    </w:rPr>
  </w:style>
  <w:style w:type="paragraph" w:styleId="BlockText">
    <w:name w:val="Block Text"/>
    <w:basedOn w:val="Normal"/>
    <w:uiPriority w:val="99"/>
    <w:rsid w:val="004113D4"/>
    <w:pPr>
      <w:ind w:left="-57" w:right="-57"/>
      <w:jc w:val="center"/>
    </w:pPr>
    <w:rPr>
      <w:rFonts w:ascii=".VnTimeH" w:hAnsi=".VnTimeH" w:cs=".VnTimeH"/>
      <w:sz w:val="26"/>
      <w:szCs w:val="26"/>
    </w:rPr>
  </w:style>
  <w:style w:type="paragraph" w:styleId="FootnoteText">
    <w:name w:val="footnote text"/>
    <w:basedOn w:val="Normal"/>
    <w:link w:val="FootnoteTextChar"/>
    <w:uiPriority w:val="99"/>
    <w:semiHidden/>
    <w:rsid w:val="004113D4"/>
    <w:rPr>
      <w:sz w:val="20"/>
      <w:szCs w:val="20"/>
    </w:rPr>
  </w:style>
  <w:style w:type="character" w:customStyle="1" w:styleId="FootnoteTextChar">
    <w:name w:val="Footnote Text Char"/>
    <w:basedOn w:val="DefaultParagraphFont"/>
    <w:link w:val="FootnoteText"/>
    <w:uiPriority w:val="99"/>
    <w:semiHidden/>
    <w:locked/>
    <w:rsid w:val="004113D4"/>
    <w:rPr>
      <w:rFonts w:eastAsia="Times New Roman"/>
      <w:sz w:val="20"/>
    </w:rPr>
  </w:style>
  <w:style w:type="character" w:styleId="FootnoteReference">
    <w:name w:val="footnote reference"/>
    <w:basedOn w:val="DefaultParagraphFont"/>
    <w:uiPriority w:val="99"/>
    <w:semiHidden/>
    <w:rsid w:val="004113D4"/>
    <w:rPr>
      <w:vertAlign w:val="superscript"/>
    </w:rPr>
  </w:style>
  <w:style w:type="paragraph" w:styleId="BalloonText">
    <w:name w:val="Balloon Text"/>
    <w:basedOn w:val="Normal"/>
    <w:link w:val="BalloonTextChar"/>
    <w:uiPriority w:val="99"/>
    <w:semiHidden/>
    <w:rsid w:val="00510FD3"/>
    <w:rPr>
      <w:sz w:val="2"/>
    </w:rPr>
  </w:style>
  <w:style w:type="character" w:customStyle="1" w:styleId="BalloonTextChar">
    <w:name w:val="Balloon Text Char"/>
    <w:basedOn w:val="DefaultParagraphFont"/>
    <w:link w:val="BalloonText"/>
    <w:uiPriority w:val="99"/>
    <w:semiHidden/>
    <w:locked/>
    <w:rsid w:val="00D82003"/>
    <w:rPr>
      <w:sz w:val="2"/>
    </w:rPr>
  </w:style>
  <w:style w:type="paragraph" w:styleId="Header">
    <w:name w:val="header"/>
    <w:basedOn w:val="Normal"/>
    <w:link w:val="HeaderChar"/>
    <w:uiPriority w:val="99"/>
    <w:rsid w:val="00B5014F"/>
    <w:pPr>
      <w:tabs>
        <w:tab w:val="center" w:pos="4680"/>
        <w:tab w:val="right" w:pos="9360"/>
      </w:tabs>
    </w:pPr>
    <w:rPr>
      <w:sz w:val="22"/>
      <w:szCs w:val="22"/>
    </w:rPr>
  </w:style>
  <w:style w:type="character" w:customStyle="1" w:styleId="HeaderChar">
    <w:name w:val="Header Char"/>
    <w:basedOn w:val="DefaultParagraphFont"/>
    <w:link w:val="Header"/>
    <w:uiPriority w:val="99"/>
    <w:locked/>
    <w:rsid w:val="00B5014F"/>
    <w:rPr>
      <w:sz w:val="22"/>
    </w:rPr>
  </w:style>
  <w:style w:type="table" w:styleId="MediumGrid1-Accent2">
    <w:name w:val="Medium Grid 1 Accent 2"/>
    <w:basedOn w:val="TableNormal"/>
    <w:uiPriority w:val="67"/>
    <w:rsid w:val="00D82003"/>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apple-converted-space">
    <w:name w:val="apple-converted-space"/>
    <w:basedOn w:val="DefaultParagraphFont"/>
    <w:uiPriority w:val="99"/>
    <w:rsid w:val="00D26208"/>
    <w:rPr>
      <w:rFonts w:cs="Times New Roman"/>
    </w:rPr>
  </w:style>
  <w:style w:type="paragraph" w:styleId="NormalWeb">
    <w:name w:val="Normal (Web)"/>
    <w:basedOn w:val="Normal"/>
    <w:uiPriority w:val="99"/>
    <w:rsid w:val="00815A13"/>
    <w:pPr>
      <w:spacing w:before="100" w:beforeAutospacing="1" w:after="100" w:afterAutospacing="1"/>
    </w:pPr>
    <w:rPr>
      <w:sz w:val="24"/>
      <w:szCs w:val="24"/>
    </w:rPr>
  </w:style>
  <w:style w:type="character" w:styleId="Hyperlink">
    <w:name w:val="Hyperlink"/>
    <w:basedOn w:val="DefaultParagraphFont"/>
    <w:uiPriority w:val="99"/>
    <w:rsid w:val="00815A13"/>
    <w:rPr>
      <w:color w:val="0000FF"/>
      <w:u w:val="single"/>
    </w:rPr>
  </w:style>
  <w:style w:type="paragraph" w:styleId="EndnoteText">
    <w:name w:val="endnote text"/>
    <w:basedOn w:val="Normal"/>
    <w:link w:val="EndnoteTextChar"/>
    <w:uiPriority w:val="99"/>
    <w:semiHidden/>
    <w:rsid w:val="00362EFC"/>
    <w:rPr>
      <w:sz w:val="20"/>
      <w:szCs w:val="20"/>
    </w:rPr>
  </w:style>
  <w:style w:type="character" w:customStyle="1" w:styleId="EndnoteTextChar">
    <w:name w:val="Endnote Text Char"/>
    <w:basedOn w:val="DefaultParagraphFont"/>
    <w:link w:val="EndnoteText"/>
    <w:uiPriority w:val="99"/>
    <w:semiHidden/>
    <w:locked/>
    <w:rsid w:val="00362EFC"/>
    <w:rPr>
      <w:rFonts w:cs="Times New Roman"/>
    </w:rPr>
  </w:style>
  <w:style w:type="character" w:styleId="EndnoteReference">
    <w:name w:val="endnote reference"/>
    <w:basedOn w:val="DefaultParagraphFont"/>
    <w:uiPriority w:val="99"/>
    <w:semiHidden/>
    <w:rsid w:val="00362EFC"/>
    <w:rPr>
      <w:vertAlign w:val="superscript"/>
    </w:rPr>
  </w:style>
  <w:style w:type="character" w:styleId="CommentReference">
    <w:name w:val="annotation reference"/>
    <w:basedOn w:val="DefaultParagraphFont"/>
    <w:uiPriority w:val="99"/>
    <w:semiHidden/>
    <w:unhideWhenUsed/>
    <w:rsid w:val="003F4EE5"/>
    <w:rPr>
      <w:sz w:val="16"/>
    </w:rPr>
  </w:style>
  <w:style w:type="paragraph" w:styleId="CommentText">
    <w:name w:val="annotation text"/>
    <w:basedOn w:val="Normal"/>
    <w:link w:val="CommentTextChar"/>
    <w:uiPriority w:val="99"/>
    <w:semiHidden/>
    <w:unhideWhenUsed/>
    <w:rsid w:val="003F4EE5"/>
    <w:rPr>
      <w:sz w:val="20"/>
      <w:szCs w:val="20"/>
    </w:rPr>
  </w:style>
  <w:style w:type="character" w:customStyle="1" w:styleId="CommentTextChar">
    <w:name w:val="Comment Text Char"/>
    <w:basedOn w:val="DefaultParagraphFont"/>
    <w:link w:val="CommentText"/>
    <w:uiPriority w:val="99"/>
    <w:semiHidden/>
    <w:locked/>
    <w:rsid w:val="003F4EE5"/>
    <w:rPr>
      <w:sz w:val="20"/>
    </w:rPr>
  </w:style>
  <w:style w:type="paragraph" w:styleId="CommentSubject">
    <w:name w:val="annotation subject"/>
    <w:basedOn w:val="CommentText"/>
    <w:next w:val="CommentText"/>
    <w:link w:val="CommentSubjectChar"/>
    <w:uiPriority w:val="99"/>
    <w:semiHidden/>
    <w:unhideWhenUsed/>
    <w:rsid w:val="003F4EE5"/>
    <w:rPr>
      <w:b/>
      <w:bCs/>
    </w:rPr>
  </w:style>
  <w:style w:type="character" w:customStyle="1" w:styleId="CommentSubjectChar">
    <w:name w:val="Comment Subject Char"/>
    <w:basedOn w:val="CommentTextChar"/>
    <w:link w:val="CommentSubject"/>
    <w:uiPriority w:val="99"/>
    <w:semiHidden/>
    <w:locked/>
    <w:rsid w:val="003F4EE5"/>
    <w:rPr>
      <w:b/>
      <w:sz w:val="20"/>
    </w:rPr>
  </w:style>
  <w:style w:type="table" w:styleId="MediumList2-Accent2">
    <w:name w:val="Medium List 2 Accent 2"/>
    <w:basedOn w:val="TableNormal"/>
    <w:uiPriority w:val="66"/>
    <w:rsid w:val="00D82003"/>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Indent2">
    <w:name w:val="Body Text Indent 2"/>
    <w:basedOn w:val="Normal"/>
    <w:link w:val="BodyTextIndent2Char"/>
    <w:uiPriority w:val="99"/>
    <w:semiHidden/>
    <w:unhideWhenUsed/>
    <w:rsid w:val="002C4354"/>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2C4354"/>
    <w:rPr>
      <w:sz w:val="28"/>
    </w:rPr>
  </w:style>
  <w:style w:type="table" w:styleId="TableGrid">
    <w:name w:val="Table Grid"/>
    <w:basedOn w:val="TableNormal"/>
    <w:uiPriority w:val="59"/>
    <w:locked/>
    <w:rsid w:val="00345EBC"/>
    <w:rPr>
      <w:rFonts w:eastAsiaTheme="minorHAnsi" w:cstheme="minorBidi"/>
      <w:sz w:val="28"/>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62"/>
    <w:unhideWhenUsed/>
    <w:rsid w:val="00510112"/>
    <w:rPr>
      <w:sz w:val="28"/>
      <w:szCs w:val="28"/>
    </w:rPr>
  </w:style>
  <w:style w:type="paragraph" w:styleId="ListParagraph">
    <w:name w:val="List Paragraph"/>
    <w:basedOn w:val="Normal"/>
    <w:uiPriority w:val="63"/>
    <w:qFormat/>
    <w:rsid w:val="001C6FA2"/>
    <w:pPr>
      <w:ind w:left="720"/>
      <w:contextualSpacing/>
    </w:pPr>
  </w:style>
</w:styles>
</file>

<file path=word/webSettings.xml><?xml version="1.0" encoding="utf-8"?>
<w:webSettings xmlns:r="http://schemas.openxmlformats.org/officeDocument/2006/relationships" xmlns:w="http://schemas.openxmlformats.org/wordprocessingml/2006/main">
  <w:divs>
    <w:div w:id="125005399">
      <w:bodyDiv w:val="1"/>
      <w:marLeft w:val="0"/>
      <w:marRight w:val="0"/>
      <w:marTop w:val="0"/>
      <w:marBottom w:val="0"/>
      <w:divBdr>
        <w:top w:val="none" w:sz="0" w:space="0" w:color="auto"/>
        <w:left w:val="none" w:sz="0" w:space="0" w:color="auto"/>
        <w:bottom w:val="none" w:sz="0" w:space="0" w:color="auto"/>
        <w:right w:val="none" w:sz="0" w:space="0" w:color="auto"/>
      </w:divBdr>
    </w:div>
    <w:div w:id="618221067">
      <w:bodyDiv w:val="1"/>
      <w:marLeft w:val="0"/>
      <w:marRight w:val="0"/>
      <w:marTop w:val="0"/>
      <w:marBottom w:val="0"/>
      <w:divBdr>
        <w:top w:val="none" w:sz="0" w:space="0" w:color="auto"/>
        <w:left w:val="none" w:sz="0" w:space="0" w:color="auto"/>
        <w:bottom w:val="none" w:sz="0" w:space="0" w:color="auto"/>
        <w:right w:val="none" w:sz="0" w:space="0" w:color="auto"/>
      </w:divBdr>
    </w:div>
    <w:div w:id="1387996959">
      <w:marLeft w:val="0"/>
      <w:marRight w:val="0"/>
      <w:marTop w:val="0"/>
      <w:marBottom w:val="0"/>
      <w:divBdr>
        <w:top w:val="none" w:sz="0" w:space="0" w:color="auto"/>
        <w:left w:val="none" w:sz="0" w:space="0" w:color="auto"/>
        <w:bottom w:val="none" w:sz="0" w:space="0" w:color="auto"/>
        <w:right w:val="none" w:sz="0" w:space="0" w:color="auto"/>
      </w:divBdr>
    </w:div>
    <w:div w:id="1387996961">
      <w:marLeft w:val="0"/>
      <w:marRight w:val="0"/>
      <w:marTop w:val="0"/>
      <w:marBottom w:val="0"/>
      <w:divBdr>
        <w:top w:val="none" w:sz="0" w:space="0" w:color="auto"/>
        <w:left w:val="none" w:sz="0" w:space="0" w:color="auto"/>
        <w:bottom w:val="none" w:sz="0" w:space="0" w:color="auto"/>
        <w:right w:val="none" w:sz="0" w:space="0" w:color="auto"/>
      </w:divBdr>
      <w:divsChild>
        <w:div w:id="1387996960">
          <w:marLeft w:val="0"/>
          <w:marRight w:val="0"/>
          <w:marTop w:val="0"/>
          <w:marBottom w:val="0"/>
          <w:divBdr>
            <w:top w:val="none" w:sz="0" w:space="0" w:color="auto"/>
            <w:left w:val="none" w:sz="0" w:space="0" w:color="auto"/>
            <w:bottom w:val="none" w:sz="0" w:space="0" w:color="auto"/>
            <w:right w:val="none" w:sz="0" w:space="0" w:color="auto"/>
          </w:divBdr>
        </w:div>
      </w:divsChild>
    </w:div>
    <w:div w:id="1387996962">
      <w:marLeft w:val="0"/>
      <w:marRight w:val="0"/>
      <w:marTop w:val="0"/>
      <w:marBottom w:val="0"/>
      <w:divBdr>
        <w:top w:val="none" w:sz="0" w:space="0" w:color="auto"/>
        <w:left w:val="none" w:sz="0" w:space="0" w:color="auto"/>
        <w:bottom w:val="none" w:sz="0" w:space="0" w:color="auto"/>
        <w:right w:val="none" w:sz="0" w:space="0" w:color="auto"/>
      </w:divBdr>
    </w:div>
    <w:div w:id="1387996963">
      <w:marLeft w:val="0"/>
      <w:marRight w:val="0"/>
      <w:marTop w:val="0"/>
      <w:marBottom w:val="0"/>
      <w:divBdr>
        <w:top w:val="none" w:sz="0" w:space="0" w:color="auto"/>
        <w:left w:val="none" w:sz="0" w:space="0" w:color="auto"/>
        <w:bottom w:val="none" w:sz="0" w:space="0" w:color="auto"/>
        <w:right w:val="none" w:sz="0" w:space="0" w:color="auto"/>
      </w:divBdr>
    </w:div>
    <w:div w:id="1387996964">
      <w:marLeft w:val="0"/>
      <w:marRight w:val="0"/>
      <w:marTop w:val="0"/>
      <w:marBottom w:val="0"/>
      <w:divBdr>
        <w:top w:val="none" w:sz="0" w:space="0" w:color="auto"/>
        <w:left w:val="none" w:sz="0" w:space="0" w:color="auto"/>
        <w:bottom w:val="none" w:sz="0" w:space="0" w:color="auto"/>
        <w:right w:val="none" w:sz="0" w:space="0" w:color="auto"/>
      </w:divBdr>
    </w:div>
    <w:div w:id="1387996965">
      <w:marLeft w:val="0"/>
      <w:marRight w:val="0"/>
      <w:marTop w:val="0"/>
      <w:marBottom w:val="0"/>
      <w:divBdr>
        <w:top w:val="none" w:sz="0" w:space="0" w:color="auto"/>
        <w:left w:val="none" w:sz="0" w:space="0" w:color="auto"/>
        <w:bottom w:val="none" w:sz="0" w:space="0" w:color="auto"/>
        <w:right w:val="none" w:sz="0" w:space="0" w:color="auto"/>
      </w:divBdr>
    </w:div>
    <w:div w:id="1420522974">
      <w:bodyDiv w:val="1"/>
      <w:marLeft w:val="0"/>
      <w:marRight w:val="0"/>
      <w:marTop w:val="0"/>
      <w:marBottom w:val="0"/>
      <w:divBdr>
        <w:top w:val="none" w:sz="0" w:space="0" w:color="auto"/>
        <w:left w:val="none" w:sz="0" w:space="0" w:color="auto"/>
        <w:bottom w:val="none" w:sz="0" w:space="0" w:color="auto"/>
        <w:right w:val="none" w:sz="0" w:space="0" w:color="auto"/>
      </w:divBdr>
    </w:div>
    <w:div w:id="1494101054">
      <w:bodyDiv w:val="1"/>
      <w:marLeft w:val="0"/>
      <w:marRight w:val="0"/>
      <w:marTop w:val="0"/>
      <w:marBottom w:val="0"/>
      <w:divBdr>
        <w:top w:val="none" w:sz="0" w:space="0" w:color="auto"/>
        <w:left w:val="none" w:sz="0" w:space="0" w:color="auto"/>
        <w:bottom w:val="none" w:sz="0" w:space="0" w:color="auto"/>
        <w:right w:val="none" w:sz="0" w:space="0" w:color="auto"/>
      </w:divBdr>
    </w:div>
    <w:div w:id="189485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91BD5C-3944-4190-AC92-7750E0DCFCF8}"/>
</file>

<file path=customXml/itemProps2.xml><?xml version="1.0" encoding="utf-8"?>
<ds:datastoreItem xmlns:ds="http://schemas.openxmlformats.org/officeDocument/2006/customXml" ds:itemID="{38AA6FD3-34E0-4D00-83E1-5AF1A9878E21}"/>
</file>

<file path=customXml/itemProps3.xml><?xml version="1.0" encoding="utf-8"?>
<ds:datastoreItem xmlns:ds="http://schemas.openxmlformats.org/officeDocument/2006/customXml" ds:itemID="{742F294D-8F79-43C7-828B-570642DBC1C1}"/>
</file>

<file path=customXml/itemProps4.xml><?xml version="1.0" encoding="utf-8"?>
<ds:datastoreItem xmlns:ds="http://schemas.openxmlformats.org/officeDocument/2006/customXml" ds:itemID="{FAAEA57A-9D24-48E8-8D2F-9CBC93F7AE21}"/>
</file>

<file path=docProps/app.xml><?xml version="1.0" encoding="utf-8"?>
<Properties xmlns="http://schemas.openxmlformats.org/officeDocument/2006/extended-properties" xmlns:vt="http://schemas.openxmlformats.org/officeDocument/2006/docPropsVTypes">
  <Template>Normal</Template>
  <TotalTime>317</TotalTime>
  <Pages>12</Pages>
  <Words>2197</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BỘ KHOA HỌC V¿ C‘NG NGHỆ</vt:lpstr>
    </vt:vector>
  </TitlesOfParts>
  <Company>Hewlett-Packard</Company>
  <LinksUpToDate>false</LinksUpToDate>
  <CharactersWithSpaces>14691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 C‘NG NGHỆ</dc:title>
  <dc:creator>Trung</dc:creator>
  <cp:lastModifiedBy>Computer</cp:lastModifiedBy>
  <cp:revision>44</cp:revision>
  <cp:lastPrinted>2018-06-04T07:57:00Z</cp:lastPrinted>
  <dcterms:created xsi:type="dcterms:W3CDTF">2018-02-26T10:58:00Z</dcterms:created>
  <dcterms:modified xsi:type="dcterms:W3CDTF">2018-09-23T03:23:00Z</dcterms:modified>
</cp:coreProperties>
</file>